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8F" w:rsidRDefault="00ED48CD">
      <w:pPr>
        <w:pStyle w:val="Heading1"/>
        <w:spacing w:before="0"/>
        <w:contextualSpacing/>
      </w:pPr>
      <w:r>
        <w:t xml:space="preserve">Flooding in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</w:p>
    <w:p w:rsidR="00ED48CD" w:rsidRPr="004F5875" w:rsidRDefault="00ED54AF" w:rsidP="004F587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D54AF">
        <w:rPr>
          <w:sz w:val="24"/>
          <w:szCs w:val="24"/>
        </w:rPr>
        <w:t xml:space="preserve">Do you live in </w:t>
      </w:r>
      <w:smartTag w:uri="urn:schemas-microsoft-com:office:smarttags" w:element="State">
        <w:smartTag w:uri="urn:schemas-microsoft-com:office:smarttags" w:element="place">
          <w:r w:rsidRPr="00ED54AF">
            <w:rPr>
              <w:sz w:val="24"/>
              <w:szCs w:val="24"/>
            </w:rPr>
            <w:t>California</w:t>
          </w:r>
        </w:smartTag>
      </w:smartTag>
      <w:r w:rsidRPr="00ED54AF">
        <w:rPr>
          <w:sz w:val="24"/>
          <w:szCs w:val="24"/>
        </w:rPr>
        <w:t>?</w:t>
      </w:r>
      <w:r w:rsidR="004F5875">
        <w:rPr>
          <w:sz w:val="24"/>
          <w:szCs w:val="24"/>
        </w:rPr>
        <w:t xml:space="preserve"> </w:t>
      </w:r>
      <w:r w:rsidRPr="00ED54AF">
        <w:rPr>
          <w:sz w:val="24"/>
          <w:szCs w:val="24"/>
        </w:rPr>
        <w:t xml:space="preserve">Do you visit </w:t>
      </w:r>
      <w:smartTag w:uri="urn:schemas-microsoft-com:office:smarttags" w:element="State">
        <w:smartTag w:uri="urn:schemas-microsoft-com:office:smarttags" w:element="place">
          <w:r w:rsidRPr="00ED54AF">
            <w:rPr>
              <w:sz w:val="24"/>
              <w:szCs w:val="24"/>
            </w:rPr>
            <w:t>California</w:t>
          </w:r>
        </w:smartTag>
      </w:smartTag>
      <w:r w:rsidRPr="00ED54AF">
        <w:rPr>
          <w:sz w:val="24"/>
          <w:szCs w:val="24"/>
        </w:rPr>
        <w:t>?</w:t>
      </w:r>
    </w:p>
    <w:p w:rsidR="00ED48CD" w:rsidRPr="004F5875" w:rsidRDefault="00ED54AF" w:rsidP="00730AC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D54AF">
        <w:rPr>
          <w:sz w:val="24"/>
          <w:szCs w:val="24"/>
        </w:rPr>
        <w:t xml:space="preserve">Do you know when it typically floods in </w:t>
      </w:r>
      <w:smartTag w:uri="urn:schemas-microsoft-com:office:smarttags" w:element="State">
        <w:smartTag w:uri="urn:schemas-microsoft-com:office:smarttags" w:element="place">
          <w:r w:rsidRPr="00ED54AF">
            <w:rPr>
              <w:sz w:val="24"/>
              <w:szCs w:val="24"/>
            </w:rPr>
            <w:t>California</w:t>
          </w:r>
        </w:smartTag>
      </w:smartTag>
      <w:r w:rsidRPr="00ED54AF">
        <w:rPr>
          <w:sz w:val="24"/>
          <w:szCs w:val="24"/>
        </w:rPr>
        <w:t>?</w:t>
      </w:r>
    </w:p>
    <w:p w:rsidR="00ED48CD" w:rsidRPr="004F5875" w:rsidRDefault="00ED54AF" w:rsidP="00730AC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D54AF">
        <w:rPr>
          <w:sz w:val="24"/>
          <w:szCs w:val="24"/>
        </w:rPr>
        <w:t xml:space="preserve">Do you know that every county in California has been declared a federal flood disaster </w:t>
      </w:r>
      <w:r w:rsidR="00D07191">
        <w:rPr>
          <w:sz w:val="24"/>
          <w:szCs w:val="24"/>
        </w:rPr>
        <w:t>area</w:t>
      </w:r>
      <w:r w:rsidRPr="00ED54AF">
        <w:rPr>
          <w:sz w:val="24"/>
          <w:szCs w:val="24"/>
        </w:rPr>
        <w:t xml:space="preserve"> </w:t>
      </w:r>
      <w:r w:rsidR="005A1C9D">
        <w:rPr>
          <w:sz w:val="24"/>
          <w:szCs w:val="24"/>
        </w:rPr>
        <w:t>at least once</w:t>
      </w:r>
      <w:r w:rsidR="005A1C9D" w:rsidRPr="00ED54AF">
        <w:rPr>
          <w:sz w:val="24"/>
          <w:szCs w:val="24"/>
        </w:rPr>
        <w:t xml:space="preserve"> </w:t>
      </w:r>
      <w:r w:rsidRPr="00ED54AF">
        <w:rPr>
          <w:sz w:val="24"/>
          <w:szCs w:val="24"/>
        </w:rPr>
        <w:t>in the last 20 years?</w:t>
      </w:r>
    </w:p>
    <w:p w:rsidR="005C778F" w:rsidRDefault="005C778F"/>
    <w:p w:rsidR="005C778F" w:rsidRDefault="00ED48CD">
      <w:pPr>
        <w:pStyle w:val="Heading2"/>
      </w:pPr>
      <w:r>
        <w:t>Types of Flooding</w:t>
      </w:r>
    </w:p>
    <w:p w:rsidR="005C778F" w:rsidRDefault="00ED54AF">
      <w:pPr>
        <w:rPr>
          <w:sz w:val="24"/>
          <w:szCs w:val="24"/>
        </w:rPr>
      </w:pPr>
      <w:r w:rsidRPr="00ED54AF">
        <w:rPr>
          <w:sz w:val="24"/>
          <w:szCs w:val="24"/>
        </w:rPr>
        <w:t xml:space="preserve">California experiences </w:t>
      </w:r>
      <w:r w:rsidR="007F2162">
        <w:rPr>
          <w:sz w:val="24"/>
          <w:szCs w:val="24"/>
        </w:rPr>
        <w:t>many</w:t>
      </w:r>
      <w:r w:rsidR="007F2162" w:rsidRPr="00ED54AF">
        <w:rPr>
          <w:sz w:val="24"/>
          <w:szCs w:val="24"/>
        </w:rPr>
        <w:t xml:space="preserve"> </w:t>
      </w:r>
      <w:r w:rsidRPr="00ED54AF">
        <w:rPr>
          <w:sz w:val="24"/>
          <w:szCs w:val="24"/>
        </w:rPr>
        <w:t xml:space="preserve">types of flooding: alluvial </w:t>
      </w:r>
      <w:proofErr w:type="gramStart"/>
      <w:r w:rsidRPr="00ED54AF">
        <w:rPr>
          <w:sz w:val="24"/>
          <w:szCs w:val="24"/>
        </w:rPr>
        <w:t>fan, debris flow, riverine, coastal, tsunami, flash</w:t>
      </w:r>
      <w:proofErr w:type="gramEnd"/>
      <w:r w:rsidR="007F2162">
        <w:rPr>
          <w:sz w:val="24"/>
          <w:szCs w:val="24"/>
        </w:rPr>
        <w:t xml:space="preserve">, and </w:t>
      </w:r>
      <w:r w:rsidRPr="00ED54AF">
        <w:rPr>
          <w:sz w:val="24"/>
          <w:szCs w:val="24"/>
        </w:rPr>
        <w:t>local</w:t>
      </w:r>
      <w:r w:rsidR="007F2162">
        <w:rPr>
          <w:sz w:val="24"/>
          <w:szCs w:val="24"/>
        </w:rPr>
        <w:t>ized</w:t>
      </w:r>
      <w:r w:rsidRPr="00ED54AF">
        <w:rPr>
          <w:sz w:val="24"/>
          <w:szCs w:val="24"/>
        </w:rPr>
        <w:t xml:space="preserve"> floods.</w:t>
      </w:r>
      <w:r w:rsidR="002C6661">
        <w:rPr>
          <w:sz w:val="24"/>
          <w:szCs w:val="24"/>
        </w:rPr>
        <w:t xml:space="preserve"> </w:t>
      </w:r>
      <w:r w:rsidRPr="00ED54AF">
        <w:rPr>
          <w:sz w:val="24"/>
          <w:szCs w:val="24"/>
        </w:rPr>
        <w:t xml:space="preserve">Not every part of </w:t>
      </w:r>
      <w:smartTag w:uri="urn:schemas-microsoft-com:office:smarttags" w:element="State">
        <w:smartTag w:uri="urn:schemas-microsoft-com:office:smarttags" w:element="place">
          <w:r w:rsidRPr="00ED54AF">
            <w:rPr>
              <w:sz w:val="24"/>
              <w:szCs w:val="24"/>
            </w:rPr>
            <w:t>California</w:t>
          </w:r>
        </w:smartTag>
      </w:smartTag>
      <w:r w:rsidRPr="00ED54AF">
        <w:rPr>
          <w:sz w:val="24"/>
          <w:szCs w:val="24"/>
        </w:rPr>
        <w:t xml:space="preserve"> </w:t>
      </w:r>
      <w:r w:rsidR="007F2162">
        <w:rPr>
          <w:sz w:val="24"/>
          <w:szCs w:val="24"/>
        </w:rPr>
        <w:t>experiences</w:t>
      </w:r>
      <w:r w:rsidR="007F2162" w:rsidRPr="00ED54AF">
        <w:rPr>
          <w:sz w:val="24"/>
          <w:szCs w:val="24"/>
        </w:rPr>
        <w:t xml:space="preserve"> </w:t>
      </w:r>
      <w:r w:rsidRPr="00ED54AF">
        <w:rPr>
          <w:sz w:val="24"/>
          <w:szCs w:val="24"/>
        </w:rPr>
        <w:t>every type of flooding, but the results of each is the same:</w:t>
      </w:r>
      <w:r w:rsidR="004F5875">
        <w:rPr>
          <w:sz w:val="24"/>
          <w:szCs w:val="24"/>
        </w:rPr>
        <w:t xml:space="preserve"> without proper preparedness,</w:t>
      </w:r>
      <w:r w:rsidRPr="00ED54AF">
        <w:rPr>
          <w:sz w:val="24"/>
          <w:szCs w:val="24"/>
        </w:rPr>
        <w:t xml:space="preserve"> lives</w:t>
      </w:r>
      <w:r w:rsidR="004F5875">
        <w:rPr>
          <w:sz w:val="24"/>
          <w:szCs w:val="24"/>
        </w:rPr>
        <w:t>,</w:t>
      </w:r>
      <w:r w:rsidRPr="00ED54AF">
        <w:rPr>
          <w:sz w:val="24"/>
          <w:szCs w:val="24"/>
        </w:rPr>
        <w:t xml:space="preserve"> homes</w:t>
      </w:r>
      <w:r w:rsidR="004F5875">
        <w:rPr>
          <w:sz w:val="24"/>
          <w:szCs w:val="24"/>
        </w:rPr>
        <w:t xml:space="preserve">, infrastructure and agriculture are </w:t>
      </w:r>
      <w:r w:rsidRPr="00ED54AF">
        <w:rPr>
          <w:sz w:val="24"/>
          <w:szCs w:val="24"/>
        </w:rPr>
        <w:t>lost</w:t>
      </w:r>
      <w:r w:rsidR="007F2162">
        <w:rPr>
          <w:sz w:val="24"/>
          <w:szCs w:val="24"/>
        </w:rPr>
        <w:t>,</w:t>
      </w:r>
      <w:r w:rsidR="004F5875">
        <w:rPr>
          <w:sz w:val="24"/>
          <w:szCs w:val="24"/>
        </w:rPr>
        <w:t xml:space="preserve"> and</w:t>
      </w:r>
      <w:r w:rsidRPr="00ED54AF">
        <w:rPr>
          <w:sz w:val="24"/>
          <w:szCs w:val="24"/>
        </w:rPr>
        <w:t xml:space="preserve"> damage to the environment</w:t>
      </w:r>
      <w:r w:rsidR="004F5875">
        <w:rPr>
          <w:sz w:val="24"/>
          <w:szCs w:val="24"/>
        </w:rPr>
        <w:t xml:space="preserve"> and economy is </w:t>
      </w:r>
      <w:proofErr w:type="gramStart"/>
      <w:r w:rsidR="004F5875">
        <w:rPr>
          <w:sz w:val="24"/>
          <w:szCs w:val="24"/>
        </w:rPr>
        <w:t>likely</w:t>
      </w:r>
      <w:r w:rsidRPr="00ED54AF">
        <w:rPr>
          <w:sz w:val="24"/>
          <w:szCs w:val="24"/>
        </w:rPr>
        <w:t>.</w:t>
      </w:r>
      <w:proofErr w:type="gramEnd"/>
      <w:r w:rsidRPr="00ED54AF">
        <w:rPr>
          <w:sz w:val="24"/>
          <w:szCs w:val="24"/>
        </w:rPr>
        <w:t xml:space="preserve"> Preparing for devastating floods is critical.</w:t>
      </w:r>
    </w:p>
    <w:p w:rsidR="007F2162" w:rsidRDefault="007F2162">
      <w:pPr>
        <w:rPr>
          <w:sz w:val="24"/>
          <w:szCs w:val="24"/>
        </w:rPr>
      </w:pPr>
    </w:p>
    <w:p w:rsidR="007F2162" w:rsidRDefault="007F2162" w:rsidP="007F2162">
      <w:pPr>
        <w:pStyle w:val="Heading3"/>
        <w:spacing w:before="0"/>
        <w:contextualSpacing/>
      </w:pPr>
      <w:r>
        <w:t xml:space="preserve">Important Facts </w:t>
      </w:r>
      <w:proofErr w:type="gramStart"/>
      <w:r w:rsidR="004E7BBF">
        <w:t>About</w:t>
      </w:r>
      <w:proofErr w:type="gramEnd"/>
      <w:r w:rsidR="004E7BBF">
        <w:t xml:space="preserve"> Floods:</w:t>
      </w:r>
    </w:p>
    <w:p w:rsidR="002F1101" w:rsidRDefault="002F1101" w:rsidP="00730AC9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More people die in floods each year than in any other type of natural disaster.</w:t>
      </w:r>
      <w:r w:rsidR="002C666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Between 1975 and 2005, an average of 127 people died in floods each year in the U.S.</w:t>
      </w:r>
    </w:p>
    <w:p w:rsidR="002F1101" w:rsidRDefault="002F1101" w:rsidP="00730AC9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Six inches of fast-moving water can knock an adult off his</w:t>
      </w:r>
      <w:r w:rsidR="00FD7149">
        <w:rPr>
          <w:rFonts w:cs="Calibri"/>
          <w:sz w:val="24"/>
          <w:szCs w:val="24"/>
        </w:rPr>
        <w:t xml:space="preserve"> or </w:t>
      </w:r>
      <w:r>
        <w:rPr>
          <w:rFonts w:cs="Calibri"/>
          <w:sz w:val="24"/>
          <w:szCs w:val="24"/>
        </w:rPr>
        <w:t>her feet.</w:t>
      </w:r>
    </w:p>
    <w:p w:rsidR="009A7A88" w:rsidRDefault="009A7A88" w:rsidP="00730AC9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Six inches of </w:t>
      </w:r>
      <w:r w:rsidRPr="0067703A">
        <w:rPr>
          <w:rFonts w:cs="Calibri"/>
          <w:sz w:val="24"/>
          <w:szCs w:val="24"/>
        </w:rPr>
        <w:t>water will reach the bottom of most passenger cars</w:t>
      </w:r>
      <w:r>
        <w:rPr>
          <w:rFonts w:cs="Calibri"/>
          <w:sz w:val="24"/>
          <w:szCs w:val="24"/>
        </w:rPr>
        <w:t>,</w:t>
      </w:r>
      <w:r w:rsidRPr="0067703A">
        <w:rPr>
          <w:rFonts w:cs="Calibri"/>
          <w:sz w:val="24"/>
          <w:szCs w:val="24"/>
        </w:rPr>
        <w:t xml:space="preserve"> causing loss of control and possible stalling.</w:t>
      </w:r>
    </w:p>
    <w:p w:rsidR="009A7A88" w:rsidRDefault="00621A6D" w:rsidP="00730AC9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 w:rsidRPr="00621A6D">
        <w:rPr>
          <w:rFonts w:cs="Calibri"/>
          <w:sz w:val="24"/>
          <w:szCs w:val="24"/>
        </w:rPr>
        <w:t>18 inches of water</w:t>
      </w:r>
      <w:r w:rsidR="009076AE">
        <w:rPr>
          <w:rFonts w:cs="Calibri"/>
          <w:sz w:val="24"/>
          <w:szCs w:val="24"/>
        </w:rPr>
        <w:t xml:space="preserve"> </w:t>
      </w:r>
      <w:r w:rsidR="009A7A88">
        <w:rPr>
          <w:rFonts w:cs="Calibri"/>
          <w:sz w:val="24"/>
          <w:szCs w:val="24"/>
        </w:rPr>
        <w:t xml:space="preserve">will </w:t>
      </w:r>
      <w:r w:rsidR="00AE2AF6">
        <w:rPr>
          <w:rFonts w:cs="Calibri"/>
          <w:sz w:val="24"/>
          <w:szCs w:val="24"/>
        </w:rPr>
        <w:t>float</w:t>
      </w:r>
      <w:r w:rsidR="007152FE">
        <w:rPr>
          <w:rFonts w:cs="Calibri"/>
          <w:sz w:val="24"/>
          <w:szCs w:val="24"/>
        </w:rPr>
        <w:t xml:space="preserve"> </w:t>
      </w:r>
      <w:r w:rsidR="00762237">
        <w:rPr>
          <w:rFonts w:cs="Calibri"/>
          <w:sz w:val="24"/>
          <w:szCs w:val="24"/>
        </w:rPr>
        <w:t>most</w:t>
      </w:r>
      <w:r w:rsidR="009A7A88">
        <w:rPr>
          <w:rFonts w:cs="Calibri"/>
          <w:sz w:val="24"/>
          <w:szCs w:val="24"/>
        </w:rPr>
        <w:t xml:space="preserve"> car</w:t>
      </w:r>
      <w:r w:rsidR="00762237">
        <w:rPr>
          <w:rFonts w:cs="Calibri"/>
          <w:sz w:val="24"/>
          <w:szCs w:val="24"/>
        </w:rPr>
        <w:t>s</w:t>
      </w:r>
      <w:r w:rsidR="009A7A88">
        <w:rPr>
          <w:rFonts w:cs="Calibri"/>
          <w:sz w:val="24"/>
          <w:szCs w:val="24"/>
        </w:rPr>
        <w:t>;</w:t>
      </w:r>
      <w:r w:rsidR="00762237">
        <w:rPr>
          <w:rFonts w:cs="Calibri"/>
          <w:sz w:val="24"/>
          <w:szCs w:val="24"/>
        </w:rPr>
        <w:t xml:space="preserve"> two feet of water </w:t>
      </w:r>
      <w:r w:rsidR="007B7F47">
        <w:rPr>
          <w:rFonts w:cs="Calibri"/>
          <w:sz w:val="24"/>
          <w:szCs w:val="24"/>
        </w:rPr>
        <w:t>can</w:t>
      </w:r>
      <w:r w:rsidR="00762237">
        <w:rPr>
          <w:rFonts w:cs="Calibri"/>
          <w:sz w:val="24"/>
          <w:szCs w:val="24"/>
        </w:rPr>
        <w:t xml:space="preserve"> float</w:t>
      </w:r>
      <w:r w:rsidR="009A7A88">
        <w:rPr>
          <w:rFonts w:cs="Calibri"/>
          <w:sz w:val="24"/>
          <w:szCs w:val="24"/>
        </w:rPr>
        <w:t xml:space="preserve"> SUV</w:t>
      </w:r>
      <w:r w:rsidR="00762237">
        <w:rPr>
          <w:rFonts w:cs="Calibri"/>
          <w:sz w:val="24"/>
          <w:szCs w:val="24"/>
        </w:rPr>
        <w:t>s and trucks</w:t>
      </w:r>
      <w:r w:rsidR="009A7A88">
        <w:rPr>
          <w:rFonts w:cs="Calibri"/>
          <w:sz w:val="24"/>
          <w:szCs w:val="24"/>
        </w:rPr>
        <w:t>.</w:t>
      </w:r>
    </w:p>
    <w:p w:rsidR="009076AE" w:rsidRDefault="009A7A88" w:rsidP="00730AC9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It is </w:t>
      </w:r>
      <w:r w:rsidR="00621A6D" w:rsidRPr="00621A6D">
        <w:rPr>
          <w:rFonts w:cs="Calibri"/>
          <w:b/>
          <w:i/>
          <w:sz w:val="24"/>
          <w:szCs w:val="24"/>
        </w:rPr>
        <w:t>extremely</w:t>
      </w:r>
      <w:r>
        <w:rPr>
          <w:rFonts w:cs="Calibri"/>
          <w:sz w:val="24"/>
          <w:szCs w:val="24"/>
        </w:rPr>
        <w:t xml:space="preserve"> difficult to see how deep flood water is,</w:t>
      </w:r>
      <w:r w:rsidR="00516FA2">
        <w:rPr>
          <w:rFonts w:cs="Calibri"/>
          <w:sz w:val="24"/>
          <w:szCs w:val="24"/>
        </w:rPr>
        <w:t xml:space="preserve"> so </w:t>
      </w:r>
      <w:r w:rsidR="00516FA2" w:rsidRPr="004E4F00">
        <w:rPr>
          <w:rFonts w:cs="Calibri"/>
          <w:sz w:val="24"/>
          <w:szCs w:val="24"/>
        </w:rPr>
        <w:t>don’t</w:t>
      </w:r>
      <w:r w:rsidR="00516FA2" w:rsidRPr="00594723">
        <w:rPr>
          <w:rFonts w:cs="Calibri"/>
          <w:sz w:val="24"/>
          <w:szCs w:val="24"/>
        </w:rPr>
        <w:t xml:space="preserve"> drive through water on the roadway</w:t>
      </w:r>
      <w:r w:rsidR="00516FA2">
        <w:rPr>
          <w:rFonts w:cs="Calibri"/>
          <w:sz w:val="24"/>
          <w:szCs w:val="24"/>
        </w:rPr>
        <w:t>.</w:t>
      </w:r>
    </w:p>
    <w:p w:rsidR="00AE2AF6" w:rsidRDefault="00EA01FA" w:rsidP="00730AC9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Just o</w:t>
      </w:r>
      <w:r w:rsidR="00F55AF1">
        <w:rPr>
          <w:rFonts w:cs="Calibri"/>
          <w:sz w:val="24"/>
          <w:szCs w:val="24"/>
        </w:rPr>
        <w:t xml:space="preserve">ne </w:t>
      </w:r>
      <w:r w:rsidR="00536E8B">
        <w:rPr>
          <w:rFonts w:cs="Calibri"/>
          <w:sz w:val="24"/>
          <w:szCs w:val="24"/>
        </w:rPr>
        <w:t>foot of water can cause more than $54,000 in damages to a $150,000 single-family home.</w:t>
      </w:r>
      <w:r w:rsidR="002C6661">
        <w:rPr>
          <w:rFonts w:cs="Calibri"/>
          <w:sz w:val="24"/>
          <w:szCs w:val="24"/>
        </w:rPr>
        <w:t xml:space="preserve"> </w:t>
      </w:r>
    </w:p>
    <w:p w:rsidR="004E7BBF" w:rsidRDefault="004E7BBF" w:rsidP="00730AC9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home in the </w:t>
      </w:r>
      <w:r w:rsidR="00600A45">
        <w:rPr>
          <w:rFonts w:cs="Calibri"/>
          <w:sz w:val="24"/>
          <w:szCs w:val="24"/>
        </w:rPr>
        <w:t>100-year</w:t>
      </w:r>
      <w:r>
        <w:rPr>
          <w:rFonts w:cs="Calibri"/>
          <w:sz w:val="24"/>
          <w:szCs w:val="24"/>
        </w:rPr>
        <w:t xml:space="preserve"> floodplain is almost twice </w:t>
      </w:r>
      <w:proofErr w:type="gramStart"/>
      <w:r>
        <w:rPr>
          <w:rFonts w:cs="Calibri"/>
          <w:sz w:val="24"/>
          <w:szCs w:val="24"/>
        </w:rPr>
        <w:t>as likely to suffer damage from flooding than</w:t>
      </w:r>
      <w:proofErr w:type="gramEnd"/>
      <w:r>
        <w:rPr>
          <w:rFonts w:cs="Calibri"/>
          <w:sz w:val="24"/>
          <w:szCs w:val="24"/>
        </w:rPr>
        <w:t xml:space="preserve"> from fire during the life of a 30-year mortgage.</w:t>
      </w:r>
    </w:p>
    <w:p w:rsidR="00AE2AF6" w:rsidRDefault="00AE2AF6" w:rsidP="00730AC9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Statewide, $5.4 billion in crop values are exposed to the </w:t>
      </w:r>
      <w:r w:rsidR="00A621E3">
        <w:rPr>
          <w:rFonts w:cs="Calibri"/>
          <w:sz w:val="24"/>
          <w:szCs w:val="24"/>
        </w:rPr>
        <w:t>100-year</w:t>
      </w:r>
      <w:r>
        <w:rPr>
          <w:rFonts w:cs="Calibri"/>
          <w:sz w:val="24"/>
          <w:szCs w:val="24"/>
        </w:rPr>
        <w:t xml:space="preserve"> floodplain.</w:t>
      </w:r>
    </w:p>
    <w:p w:rsidR="00AE2AF6" w:rsidRDefault="00AE2AF6" w:rsidP="001021D0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Statewide, 1.4 million people live</w:t>
      </w:r>
      <w:r w:rsidR="00D34E8C">
        <w:rPr>
          <w:rFonts w:cs="Calibri"/>
          <w:sz w:val="24"/>
          <w:szCs w:val="24"/>
        </w:rPr>
        <w:t xml:space="preserve"> and </w:t>
      </w:r>
      <w:r>
        <w:rPr>
          <w:rFonts w:cs="Calibri"/>
          <w:sz w:val="24"/>
          <w:szCs w:val="24"/>
        </w:rPr>
        <w:t xml:space="preserve">work in the </w:t>
      </w:r>
      <w:r w:rsidR="00D33004">
        <w:rPr>
          <w:rFonts w:cs="Calibri"/>
          <w:sz w:val="24"/>
          <w:szCs w:val="24"/>
        </w:rPr>
        <w:t>100-year floodplain</w:t>
      </w:r>
      <w:r w:rsidR="001E7803">
        <w:rPr>
          <w:rFonts w:cs="Calibri"/>
          <w:sz w:val="24"/>
          <w:szCs w:val="24"/>
        </w:rPr>
        <w:t>.</w:t>
      </w:r>
    </w:p>
    <w:p w:rsidR="005C778F" w:rsidRDefault="005C778F">
      <w:pPr>
        <w:pStyle w:val="ListParagraph"/>
        <w:ind w:left="1440"/>
        <w:rPr>
          <w:rFonts w:cs="Calibri"/>
        </w:rPr>
      </w:pPr>
    </w:p>
    <w:p w:rsidR="005C778F" w:rsidRDefault="001E7803">
      <w:pPr>
        <w:pStyle w:val="Heading3"/>
        <w:spacing w:before="0"/>
        <w:contextualSpacing/>
      </w:pPr>
      <w:r w:rsidRPr="004F42DE">
        <w:t>BE AWARE</w:t>
      </w:r>
      <w:r w:rsidR="004E2D6C">
        <w:t>, BE PREPARED</w:t>
      </w:r>
    </w:p>
    <w:p w:rsidR="007E04E9" w:rsidRDefault="00913D06">
      <w:pPr>
        <w:pStyle w:val="Heading3"/>
        <w:numPr>
          <w:ilvl w:val="0"/>
          <w:numId w:val="18"/>
        </w:num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 w:rsidRPr="00913D06">
        <w:rPr>
          <w:rFonts w:ascii="Calibri" w:eastAsia="Calibri" w:hAnsi="Calibri" w:cs="Calibri"/>
          <w:b w:val="0"/>
          <w:color w:val="auto"/>
          <w:sz w:val="24"/>
          <w:szCs w:val="24"/>
        </w:rPr>
        <w:t>Know your risk and take action to reduce your risk</w:t>
      </w:r>
      <w:r w:rsidR="001006E2">
        <w:rPr>
          <w:rFonts w:ascii="Calibri" w:eastAsia="Calibri" w:hAnsi="Calibri" w:cs="Calibri"/>
          <w:b w:val="0"/>
          <w:color w:val="auto"/>
          <w:sz w:val="24"/>
          <w:szCs w:val="24"/>
        </w:rPr>
        <w:t>.</w:t>
      </w:r>
    </w:p>
    <w:p w:rsidR="001E7803" w:rsidRDefault="001E7803" w:rsidP="00C3136B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Stay away from rising creeks, streams and rivers.</w:t>
      </w:r>
    </w:p>
    <w:p w:rsidR="001E7803" w:rsidRPr="004E2D6C" w:rsidRDefault="004E2D6C" w:rsidP="00730AC9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“</w:t>
      </w:r>
      <w:r w:rsidRPr="00BE2980">
        <w:rPr>
          <w:rFonts w:cs="Calibri"/>
          <w:sz w:val="24"/>
          <w:szCs w:val="24"/>
        </w:rPr>
        <w:t xml:space="preserve">Turn </w:t>
      </w:r>
      <w:r>
        <w:rPr>
          <w:rFonts w:cs="Calibri"/>
          <w:sz w:val="24"/>
          <w:szCs w:val="24"/>
        </w:rPr>
        <w:t>A</w:t>
      </w:r>
      <w:r w:rsidRPr="00BE2980">
        <w:rPr>
          <w:rFonts w:cs="Calibri"/>
          <w:sz w:val="24"/>
          <w:szCs w:val="24"/>
        </w:rPr>
        <w:t>round, Don’t Drown</w:t>
      </w:r>
      <w:r>
        <w:rPr>
          <w:rFonts w:cs="Calibri"/>
          <w:sz w:val="24"/>
          <w:szCs w:val="24"/>
        </w:rPr>
        <w:t>”</w:t>
      </w:r>
      <w:r w:rsidR="00C939DB">
        <w:rPr>
          <w:rFonts w:cs="Calibri"/>
          <w:sz w:val="24"/>
          <w:szCs w:val="24"/>
        </w:rPr>
        <w:t>™.</w:t>
      </w:r>
      <w:r w:rsidR="002C6661">
        <w:rPr>
          <w:rFonts w:cs="Calibri"/>
          <w:sz w:val="24"/>
          <w:szCs w:val="24"/>
        </w:rPr>
        <w:t xml:space="preserve"> </w:t>
      </w:r>
      <w:r w:rsidR="00C939DB">
        <w:rPr>
          <w:rFonts w:cs="Calibri"/>
          <w:sz w:val="24"/>
          <w:szCs w:val="24"/>
        </w:rPr>
        <w:t>D</w:t>
      </w:r>
      <w:r w:rsidR="00C939DB" w:rsidRPr="004E4F00">
        <w:rPr>
          <w:rFonts w:cs="Calibri"/>
          <w:sz w:val="24"/>
          <w:szCs w:val="24"/>
        </w:rPr>
        <w:t>on’t</w:t>
      </w:r>
      <w:r w:rsidR="00C939DB" w:rsidRPr="00ED54AF">
        <w:rPr>
          <w:rFonts w:cs="Calibri"/>
          <w:sz w:val="24"/>
          <w:szCs w:val="24"/>
        </w:rPr>
        <w:t xml:space="preserve"> </w:t>
      </w:r>
      <w:r w:rsidR="00ED54AF" w:rsidRPr="00ED54AF">
        <w:rPr>
          <w:rFonts w:cs="Calibri"/>
          <w:sz w:val="24"/>
          <w:szCs w:val="24"/>
        </w:rPr>
        <w:t xml:space="preserve">drive through water on the roadway; </w:t>
      </w:r>
      <w:r>
        <w:rPr>
          <w:rFonts w:cs="Calibri"/>
          <w:sz w:val="24"/>
          <w:szCs w:val="24"/>
        </w:rPr>
        <w:t xml:space="preserve">during floods, </w:t>
      </w:r>
      <w:r w:rsidR="00ED54AF" w:rsidRPr="00ED54AF">
        <w:rPr>
          <w:rFonts w:cs="Calibri"/>
          <w:sz w:val="24"/>
          <w:szCs w:val="24"/>
        </w:rPr>
        <w:t>more people are trapped and die in their vehicles than anywhere else.</w:t>
      </w:r>
      <w:r w:rsidR="002C6661">
        <w:rPr>
          <w:rFonts w:cs="Calibri"/>
          <w:sz w:val="24"/>
          <w:szCs w:val="24"/>
        </w:rPr>
        <w:t xml:space="preserve"> </w:t>
      </w:r>
    </w:p>
    <w:p w:rsidR="001E7803" w:rsidRDefault="001E7803" w:rsidP="00730AC9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 w:rsidRPr="002E608E">
        <w:rPr>
          <w:rFonts w:cs="Calibri"/>
          <w:sz w:val="24"/>
          <w:szCs w:val="24"/>
        </w:rPr>
        <w:t>Know how to leave the area quickly if you see water start to rise.</w:t>
      </w:r>
    </w:p>
    <w:p w:rsidR="001E7803" w:rsidRPr="00C939DB" w:rsidRDefault="001E7803" w:rsidP="00730AC9">
      <w:pPr>
        <w:pStyle w:val="ListParagraph"/>
        <w:numPr>
          <w:ilvl w:val="0"/>
          <w:numId w:val="10"/>
        </w:numPr>
      </w:pPr>
      <w:r w:rsidRPr="00BE2980">
        <w:rPr>
          <w:rFonts w:cs="Calibri"/>
          <w:sz w:val="24"/>
          <w:szCs w:val="24"/>
        </w:rPr>
        <w:t>Be aware of your surroundings</w:t>
      </w:r>
      <w:r w:rsidR="004E2D6C">
        <w:rPr>
          <w:rFonts w:cs="Calibri"/>
          <w:sz w:val="24"/>
          <w:szCs w:val="24"/>
        </w:rPr>
        <w:t xml:space="preserve"> and k</w:t>
      </w:r>
      <w:r w:rsidR="004E2D6C" w:rsidRPr="004F42DE">
        <w:rPr>
          <w:rFonts w:cs="Calibri"/>
          <w:sz w:val="24"/>
          <w:szCs w:val="24"/>
        </w:rPr>
        <w:t>now your evacuation routes.</w:t>
      </w:r>
    </w:p>
    <w:p w:rsidR="00C939DB" w:rsidRPr="004E2D6C" w:rsidRDefault="00C939DB" w:rsidP="00730AC9">
      <w:pPr>
        <w:pStyle w:val="ListParagraph"/>
        <w:numPr>
          <w:ilvl w:val="0"/>
          <w:numId w:val="10"/>
        </w:numPr>
      </w:pPr>
      <w:r w:rsidRPr="008B33F3">
        <w:rPr>
          <w:rFonts w:cs="Calibri"/>
          <w:sz w:val="24"/>
          <w:szCs w:val="24"/>
        </w:rPr>
        <w:t xml:space="preserve">Do not attempt to cross flowing water </w:t>
      </w:r>
      <w:r>
        <w:rPr>
          <w:rFonts w:cs="Calibri"/>
          <w:sz w:val="24"/>
          <w:szCs w:val="24"/>
        </w:rPr>
        <w:t>that</w:t>
      </w:r>
      <w:r w:rsidRPr="008B33F3">
        <w:rPr>
          <w:rFonts w:cs="Calibri"/>
          <w:sz w:val="24"/>
          <w:szCs w:val="24"/>
        </w:rPr>
        <w:t xml:space="preserve"> may be more than knee deep. If you have doubts, don't cross.</w:t>
      </w:r>
    </w:p>
    <w:p w:rsidR="001E7803" w:rsidRPr="00BE2980" w:rsidRDefault="001E7803" w:rsidP="00730AC9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E2980">
        <w:rPr>
          <w:rFonts w:cs="Calibri"/>
          <w:sz w:val="24"/>
          <w:szCs w:val="24"/>
        </w:rPr>
        <w:t>Have an emergency preparedness kit.</w:t>
      </w:r>
      <w:r w:rsidR="00F20AAF">
        <w:rPr>
          <w:rFonts w:cs="Calibri"/>
          <w:sz w:val="24"/>
          <w:szCs w:val="24"/>
        </w:rPr>
        <w:t xml:space="preserve"> (Red Cross PDF for developing a kit: </w:t>
      </w:r>
      <w:hyperlink r:id="rId9" w:history="1">
        <w:r w:rsidR="00F20AAF" w:rsidRPr="00E45F51">
          <w:rPr>
            <w:rStyle w:val="Hyperlink"/>
            <w:rFonts w:cs="Calibri"/>
            <w:sz w:val="24"/>
            <w:szCs w:val="24"/>
          </w:rPr>
          <w:t>http://www.redcross.org/www-files/Documents/pdf/Preparedness/checklists/Be_Red_Cross_Ready.pdf</w:t>
        </w:r>
      </w:hyperlink>
      <w:r w:rsidR="00F20AAF">
        <w:rPr>
          <w:rFonts w:cs="Calibri"/>
          <w:sz w:val="24"/>
          <w:szCs w:val="24"/>
        </w:rPr>
        <w:t>)</w:t>
      </w:r>
    </w:p>
    <w:p w:rsidR="001E7803" w:rsidRDefault="004E2D6C" w:rsidP="004D5E43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Choose </w:t>
      </w:r>
      <w:r w:rsidR="001E7803">
        <w:rPr>
          <w:rFonts w:cs="Calibri"/>
          <w:sz w:val="24"/>
          <w:szCs w:val="24"/>
        </w:rPr>
        <w:t xml:space="preserve">a </w:t>
      </w:r>
      <w:r w:rsidR="00A12D0D">
        <w:rPr>
          <w:rFonts w:cs="Calibri"/>
          <w:sz w:val="24"/>
          <w:szCs w:val="24"/>
        </w:rPr>
        <w:t xml:space="preserve">family meeting place and a plan for </w:t>
      </w:r>
      <w:r w:rsidR="000922D2">
        <w:rPr>
          <w:rFonts w:cs="Calibri"/>
          <w:sz w:val="24"/>
          <w:szCs w:val="24"/>
        </w:rPr>
        <w:t>how to communicate</w:t>
      </w:r>
      <w:r>
        <w:rPr>
          <w:rFonts w:cs="Calibri"/>
          <w:sz w:val="24"/>
          <w:szCs w:val="24"/>
        </w:rPr>
        <w:t xml:space="preserve"> during an emergency</w:t>
      </w:r>
      <w:r w:rsidR="00A12D0D">
        <w:rPr>
          <w:rFonts w:cs="Calibri"/>
          <w:sz w:val="24"/>
          <w:szCs w:val="24"/>
        </w:rPr>
        <w:t xml:space="preserve">. </w:t>
      </w:r>
    </w:p>
    <w:p w:rsidR="001E7803" w:rsidRDefault="001E7803" w:rsidP="006F2EF1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If you live in a </w:t>
      </w:r>
      <w:r w:rsidR="00A04947">
        <w:rPr>
          <w:rFonts w:cs="Calibri"/>
          <w:sz w:val="24"/>
          <w:szCs w:val="24"/>
        </w:rPr>
        <w:t>flood-</w:t>
      </w:r>
      <w:r>
        <w:rPr>
          <w:rFonts w:cs="Calibri"/>
          <w:sz w:val="24"/>
          <w:szCs w:val="24"/>
        </w:rPr>
        <w:t xml:space="preserve">prone area, </w:t>
      </w:r>
      <w:r w:rsidR="004E2D6C">
        <w:rPr>
          <w:rFonts w:cs="Calibri"/>
          <w:sz w:val="24"/>
          <w:szCs w:val="24"/>
        </w:rPr>
        <w:t xml:space="preserve">consider </w:t>
      </w:r>
      <w:r>
        <w:rPr>
          <w:rFonts w:cs="Calibri"/>
          <w:sz w:val="24"/>
          <w:szCs w:val="24"/>
        </w:rPr>
        <w:t>buy</w:t>
      </w:r>
      <w:r w:rsidR="004E2D6C">
        <w:rPr>
          <w:rFonts w:cs="Calibri"/>
          <w:sz w:val="24"/>
          <w:szCs w:val="24"/>
        </w:rPr>
        <w:t>ing</w:t>
      </w:r>
      <w:r>
        <w:rPr>
          <w:rFonts w:cs="Calibri"/>
          <w:sz w:val="24"/>
          <w:szCs w:val="24"/>
        </w:rPr>
        <w:t xml:space="preserve"> flood insurance.</w:t>
      </w:r>
    </w:p>
    <w:p w:rsidR="002E2770" w:rsidRPr="008B33F3" w:rsidRDefault="002E2770" w:rsidP="002E2770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8B33F3">
        <w:rPr>
          <w:rFonts w:cs="Calibri"/>
          <w:sz w:val="24"/>
          <w:szCs w:val="24"/>
        </w:rPr>
        <w:t>During threatening weather</w:t>
      </w:r>
      <w:r>
        <w:rPr>
          <w:rFonts w:cs="Calibri"/>
          <w:sz w:val="24"/>
          <w:szCs w:val="24"/>
        </w:rPr>
        <w:t>,</w:t>
      </w:r>
      <w:r w:rsidRPr="008B33F3">
        <w:rPr>
          <w:rFonts w:cs="Calibri"/>
          <w:sz w:val="24"/>
          <w:szCs w:val="24"/>
        </w:rPr>
        <w:t xml:space="preserve"> listen to </w:t>
      </w:r>
      <w:r>
        <w:rPr>
          <w:rFonts w:cs="Calibri"/>
          <w:sz w:val="24"/>
          <w:szCs w:val="24"/>
        </w:rPr>
        <w:t>local radio or TV news channels for w</w:t>
      </w:r>
      <w:r w:rsidRPr="008B33F3">
        <w:rPr>
          <w:rFonts w:cs="Calibri"/>
          <w:sz w:val="24"/>
          <w:szCs w:val="24"/>
        </w:rPr>
        <w:t xml:space="preserve">atch and </w:t>
      </w:r>
      <w:r>
        <w:rPr>
          <w:rFonts w:cs="Calibri"/>
          <w:sz w:val="24"/>
          <w:szCs w:val="24"/>
        </w:rPr>
        <w:t>w</w:t>
      </w:r>
      <w:r w:rsidRPr="008B33F3">
        <w:rPr>
          <w:rFonts w:cs="Calibri"/>
          <w:sz w:val="24"/>
          <w:szCs w:val="24"/>
        </w:rPr>
        <w:t xml:space="preserve">arning </w:t>
      </w:r>
      <w:r>
        <w:rPr>
          <w:rFonts w:cs="Calibri"/>
          <w:sz w:val="24"/>
          <w:szCs w:val="24"/>
        </w:rPr>
        <w:t>b</w:t>
      </w:r>
      <w:r w:rsidRPr="008B33F3">
        <w:rPr>
          <w:rFonts w:cs="Calibri"/>
          <w:sz w:val="24"/>
          <w:szCs w:val="24"/>
        </w:rPr>
        <w:t>ulletins</w:t>
      </w:r>
      <w:r>
        <w:rPr>
          <w:rFonts w:cs="Calibri"/>
          <w:sz w:val="24"/>
          <w:szCs w:val="24"/>
        </w:rPr>
        <w:t>:</w:t>
      </w:r>
    </w:p>
    <w:p w:rsidR="002E2770" w:rsidRPr="008B33F3" w:rsidRDefault="002E2770" w:rsidP="002E2770">
      <w:pPr>
        <w:pStyle w:val="ListParagraph"/>
        <w:numPr>
          <w:ilvl w:val="1"/>
          <w:numId w:val="10"/>
        </w:numPr>
        <w:rPr>
          <w:rFonts w:eastAsia="Times New Roman" w:cs="Arial"/>
          <w:sz w:val="24"/>
          <w:szCs w:val="24"/>
        </w:rPr>
      </w:pPr>
      <w:r w:rsidRPr="008B33F3">
        <w:rPr>
          <w:rFonts w:eastAsia="Times New Roman" w:cs="Arial"/>
          <w:b/>
          <w:bCs/>
          <w:sz w:val="24"/>
          <w:szCs w:val="24"/>
        </w:rPr>
        <w:t>Flood Watch</w:t>
      </w:r>
      <w:r w:rsidRPr="008B33F3">
        <w:rPr>
          <w:rFonts w:eastAsia="Times New Roman" w:cs="Arial"/>
          <w:sz w:val="24"/>
          <w:szCs w:val="24"/>
        </w:rPr>
        <w:t xml:space="preserve"> means it is possible that flooding </w:t>
      </w:r>
      <w:r>
        <w:rPr>
          <w:rFonts w:eastAsia="Times New Roman" w:cs="Arial"/>
          <w:sz w:val="24"/>
          <w:szCs w:val="24"/>
        </w:rPr>
        <w:t xml:space="preserve">will occur </w:t>
      </w:r>
      <w:r w:rsidRPr="008B33F3">
        <w:rPr>
          <w:rFonts w:eastAsia="Times New Roman" w:cs="Arial"/>
          <w:sz w:val="24"/>
          <w:szCs w:val="24"/>
        </w:rPr>
        <w:t xml:space="preserve">in </w:t>
      </w:r>
      <w:r>
        <w:rPr>
          <w:rFonts w:eastAsia="Times New Roman" w:cs="Arial"/>
          <w:sz w:val="24"/>
          <w:szCs w:val="24"/>
        </w:rPr>
        <w:t>a</w:t>
      </w:r>
      <w:r w:rsidRPr="008B33F3">
        <w:rPr>
          <w:rFonts w:eastAsia="Times New Roman" w:cs="Arial"/>
          <w:sz w:val="24"/>
          <w:szCs w:val="24"/>
        </w:rPr>
        <w:t xml:space="preserve"> specified area. Be alert and prepared for a flood emergency. </w:t>
      </w:r>
    </w:p>
    <w:p w:rsidR="002E2770" w:rsidRPr="0085099A" w:rsidRDefault="002E2770" w:rsidP="002E2770">
      <w:pPr>
        <w:pStyle w:val="ListParagraph"/>
        <w:numPr>
          <w:ilvl w:val="1"/>
          <w:numId w:val="10"/>
        </w:numPr>
        <w:rPr>
          <w:rFonts w:cs="Calibri"/>
          <w:sz w:val="24"/>
          <w:szCs w:val="24"/>
        </w:rPr>
      </w:pPr>
      <w:r w:rsidRPr="008B33F3">
        <w:rPr>
          <w:rFonts w:eastAsia="Times New Roman" w:cs="Arial"/>
          <w:b/>
          <w:bCs/>
          <w:sz w:val="24"/>
          <w:szCs w:val="24"/>
        </w:rPr>
        <w:t>Flood Warning</w:t>
      </w:r>
      <w:r w:rsidRPr="008B33F3">
        <w:rPr>
          <w:rFonts w:eastAsia="Times New Roman" w:cs="Arial"/>
          <w:sz w:val="24"/>
          <w:szCs w:val="24"/>
        </w:rPr>
        <w:t xml:space="preserve"> means flooding is occurring or is imminent in </w:t>
      </w:r>
      <w:r>
        <w:rPr>
          <w:rFonts w:eastAsia="Times New Roman" w:cs="Arial"/>
          <w:sz w:val="24"/>
          <w:szCs w:val="24"/>
        </w:rPr>
        <w:t>a</w:t>
      </w:r>
      <w:r w:rsidRPr="008B33F3">
        <w:rPr>
          <w:rFonts w:eastAsia="Times New Roman" w:cs="Arial"/>
          <w:sz w:val="24"/>
          <w:szCs w:val="24"/>
        </w:rPr>
        <w:t xml:space="preserve"> specified area. Move to safe ground immediately.</w:t>
      </w:r>
    </w:p>
    <w:p w:rsidR="005C778F" w:rsidRDefault="005C778F">
      <w:pPr>
        <w:ind w:left="360"/>
        <w:contextualSpacing/>
        <w:rPr>
          <w:rFonts w:cs="Calibri"/>
          <w:sz w:val="24"/>
          <w:szCs w:val="24"/>
        </w:rPr>
      </w:pPr>
    </w:p>
    <w:p w:rsidR="005C778F" w:rsidRDefault="001E7803">
      <w:pPr>
        <w:contextualSpacing/>
        <w:rPr>
          <w:rFonts w:cs="Calibri"/>
          <w:sz w:val="24"/>
          <w:szCs w:val="24"/>
        </w:rPr>
      </w:pPr>
      <w:r w:rsidRPr="004F42DE">
        <w:rPr>
          <w:rFonts w:cs="Calibri"/>
          <w:sz w:val="24"/>
          <w:szCs w:val="24"/>
        </w:rPr>
        <w:t xml:space="preserve">More information </w:t>
      </w:r>
      <w:r w:rsidR="004E2D6C">
        <w:rPr>
          <w:rFonts w:cs="Calibri"/>
          <w:sz w:val="24"/>
          <w:szCs w:val="24"/>
        </w:rPr>
        <w:t xml:space="preserve">about </w:t>
      </w:r>
      <w:r w:rsidR="002C3F5D">
        <w:rPr>
          <w:rFonts w:cs="Calibri"/>
          <w:sz w:val="24"/>
          <w:szCs w:val="24"/>
        </w:rPr>
        <w:t xml:space="preserve">flood types and </w:t>
      </w:r>
      <w:r w:rsidR="004E2D6C">
        <w:rPr>
          <w:rFonts w:cs="Calibri"/>
          <w:sz w:val="24"/>
          <w:szCs w:val="24"/>
        </w:rPr>
        <w:t xml:space="preserve">flood preparedness </w:t>
      </w:r>
      <w:r w:rsidRPr="004F42DE">
        <w:rPr>
          <w:rFonts w:cs="Calibri"/>
          <w:sz w:val="24"/>
          <w:szCs w:val="24"/>
        </w:rPr>
        <w:t>can be found at the following we</w:t>
      </w:r>
      <w:r>
        <w:rPr>
          <w:rFonts w:cs="Calibri"/>
          <w:sz w:val="24"/>
          <w:szCs w:val="24"/>
        </w:rPr>
        <w:t>bsites</w:t>
      </w:r>
      <w:r w:rsidRPr="002E608E">
        <w:rPr>
          <w:rFonts w:cs="Calibri"/>
          <w:sz w:val="24"/>
          <w:szCs w:val="24"/>
        </w:rPr>
        <w:t>:</w:t>
      </w:r>
      <w:r w:rsidR="002C6661">
        <w:rPr>
          <w:rFonts w:cs="Calibri"/>
          <w:sz w:val="24"/>
          <w:szCs w:val="24"/>
        </w:rPr>
        <w:t xml:space="preserve"> </w:t>
      </w:r>
    </w:p>
    <w:p w:rsidR="001E7803" w:rsidRPr="00585521" w:rsidRDefault="001E7803" w:rsidP="00C3136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585521">
        <w:rPr>
          <w:rFonts w:cs="Calibri"/>
          <w:sz w:val="24"/>
          <w:szCs w:val="24"/>
        </w:rPr>
        <w:t>My Hazards:</w:t>
      </w:r>
      <w:r w:rsidR="002C6661">
        <w:rPr>
          <w:rFonts w:cs="Calibri"/>
          <w:sz w:val="24"/>
          <w:szCs w:val="24"/>
        </w:rPr>
        <w:t xml:space="preserve"> </w:t>
      </w:r>
      <w:hyperlink r:id="rId10" w:history="1">
        <w:r w:rsidRPr="00585521">
          <w:rPr>
            <w:rStyle w:val="Hyperlink"/>
            <w:rFonts w:cs="Calibri"/>
            <w:sz w:val="24"/>
            <w:szCs w:val="24"/>
          </w:rPr>
          <w:t>http://myhazards.calema.ca.gov/</w:t>
        </w:r>
      </w:hyperlink>
      <w:r w:rsidRPr="00585521">
        <w:rPr>
          <w:rFonts w:cs="Calibri"/>
          <w:sz w:val="24"/>
          <w:szCs w:val="24"/>
        </w:rPr>
        <w:t xml:space="preserve"> </w:t>
      </w:r>
    </w:p>
    <w:p w:rsidR="001E7803" w:rsidRPr="00585521" w:rsidRDefault="001E7803" w:rsidP="00C3136B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585521">
        <w:rPr>
          <w:rFonts w:cs="Calibri"/>
          <w:sz w:val="24"/>
          <w:szCs w:val="24"/>
        </w:rPr>
        <w:t>FloodSAFE</w:t>
      </w:r>
      <w:proofErr w:type="spellEnd"/>
      <w:r w:rsidRPr="00585521">
        <w:rPr>
          <w:rFonts w:cs="Calibri"/>
          <w:sz w:val="24"/>
          <w:szCs w:val="24"/>
        </w:rPr>
        <w:t xml:space="preserve"> Risk Notification: </w:t>
      </w:r>
      <w:hyperlink r:id="rId11" w:history="1">
        <w:r w:rsidRPr="00585521">
          <w:rPr>
            <w:rStyle w:val="Hyperlink"/>
            <w:rFonts w:cs="Calibri"/>
            <w:sz w:val="24"/>
            <w:szCs w:val="24"/>
          </w:rPr>
          <w:t>http://www.water.ca.gov/floodmgmt/lrafmo/fmb/fas/risknotification/</w:t>
        </w:r>
      </w:hyperlink>
    </w:p>
    <w:p w:rsidR="001E7803" w:rsidRPr="00585521" w:rsidRDefault="001E7803" w:rsidP="00730AC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85521">
        <w:rPr>
          <w:rFonts w:cs="Calibri"/>
          <w:sz w:val="24"/>
          <w:szCs w:val="24"/>
        </w:rPr>
        <w:t>Flood SMART – Flood Insurance Website:</w:t>
      </w:r>
      <w:r w:rsidR="002C6661">
        <w:rPr>
          <w:rFonts w:cs="Calibri"/>
          <w:sz w:val="24"/>
          <w:szCs w:val="24"/>
        </w:rPr>
        <w:t xml:space="preserve"> </w:t>
      </w:r>
      <w:hyperlink r:id="rId12" w:history="1">
        <w:r w:rsidRPr="00585521">
          <w:rPr>
            <w:rStyle w:val="Hyperlink"/>
            <w:rFonts w:cs="Calibri"/>
            <w:sz w:val="24"/>
            <w:szCs w:val="24"/>
          </w:rPr>
          <w:t>http://www.floodsmart.gov/floodsmart/</w:t>
        </w:r>
      </w:hyperlink>
    </w:p>
    <w:p w:rsidR="00585521" w:rsidRPr="00585521" w:rsidRDefault="00585521" w:rsidP="00730AC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85521">
        <w:rPr>
          <w:sz w:val="24"/>
          <w:szCs w:val="24"/>
        </w:rPr>
        <w:t>National Weather Service – “Turn Around, Don’t Drown”</w:t>
      </w:r>
      <w:r w:rsidR="006027AD">
        <w:rPr>
          <w:rFonts w:ascii="Arial" w:hAnsi="Arial" w:cs="Arial"/>
          <w:sz w:val="24"/>
          <w:szCs w:val="24"/>
        </w:rPr>
        <w:t>™</w:t>
      </w:r>
      <w:r w:rsidRPr="00585521">
        <w:rPr>
          <w:sz w:val="24"/>
          <w:szCs w:val="24"/>
        </w:rPr>
        <w:t xml:space="preserve"> website: </w:t>
      </w:r>
      <w:hyperlink r:id="rId13" w:history="1">
        <w:r w:rsidRPr="00585521">
          <w:rPr>
            <w:rStyle w:val="Hyperlink"/>
            <w:sz w:val="24"/>
            <w:szCs w:val="24"/>
          </w:rPr>
          <w:t>http://www.nws.noaa.gov/os/water/tadd/</w:t>
        </w:r>
      </w:hyperlink>
    </w:p>
    <w:p w:rsidR="00B60EAD" w:rsidRDefault="00B60EAD">
      <w:pPr>
        <w:contextualSpacing/>
      </w:pPr>
    </w:p>
    <w:p w:rsidR="00B60EAD" w:rsidRDefault="00B60EAD">
      <w:pPr>
        <w:contextualSpacing/>
      </w:pPr>
    </w:p>
    <w:p w:rsidR="00071E0E" w:rsidRDefault="00071E0E">
      <w:pPr>
        <w:contextualSpacing/>
        <w:rPr>
          <w:rFonts w:ascii="Univers 57 Condensed" w:hAnsi="Univers 57 Condensed" w:cs="Univers 57 Condensed"/>
          <w:color w:val="5A9B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60EAD" w:rsidTr="00B60EAD">
        <w:tc>
          <w:tcPr>
            <w:tcW w:w="9576" w:type="dxa"/>
          </w:tcPr>
          <w:p w:rsidR="00B60EAD" w:rsidRPr="00B60EAD" w:rsidRDefault="00B60EAD" w:rsidP="00B60EAD">
            <w:pPr>
              <w:contextualSpacing/>
              <w:rPr>
                <w:b/>
                <w:sz w:val="24"/>
                <w:szCs w:val="24"/>
              </w:rPr>
            </w:pPr>
            <w:r w:rsidRPr="00B60EAD">
              <w:rPr>
                <w:b/>
                <w:sz w:val="24"/>
                <w:szCs w:val="24"/>
              </w:rPr>
              <w:t>Sidebar: What is a 100-Year Flood?</w:t>
            </w:r>
          </w:p>
          <w:p w:rsidR="00B60EAD" w:rsidRPr="00B60EAD" w:rsidRDefault="00B60EAD" w:rsidP="00C45493">
            <w:pPr>
              <w:contextualSpacing/>
              <w:rPr>
                <w:sz w:val="24"/>
                <w:szCs w:val="24"/>
              </w:rPr>
            </w:pPr>
            <w:r w:rsidRPr="00B60EAD">
              <w:rPr>
                <w:sz w:val="24"/>
                <w:szCs w:val="24"/>
              </w:rPr>
              <w:t>“100-Year Flood” is a shorthand express</w:t>
            </w:r>
            <w:r w:rsidR="00A3262C">
              <w:rPr>
                <w:sz w:val="24"/>
                <w:szCs w:val="24"/>
              </w:rPr>
              <w:t>ion for a flood that has a 1-in-</w:t>
            </w:r>
            <w:r w:rsidRPr="00B60EAD">
              <w:rPr>
                <w:sz w:val="24"/>
                <w:szCs w:val="24"/>
              </w:rPr>
              <w:t xml:space="preserve">100 chance of being exceeded in any given year. This may also be expressed as the 1% annual chance of </w:t>
            </w:r>
            <w:proofErr w:type="spellStart"/>
            <w:r w:rsidRPr="00B60EAD">
              <w:rPr>
                <w:sz w:val="24"/>
                <w:szCs w:val="24"/>
              </w:rPr>
              <w:t>ex</w:t>
            </w:r>
            <w:r w:rsidRPr="00B60EAD">
              <w:rPr>
                <w:sz w:val="24"/>
                <w:szCs w:val="24"/>
              </w:rPr>
              <w:softHyphen/>
              <w:t>ceedence</w:t>
            </w:r>
            <w:proofErr w:type="spellEnd"/>
            <w:r w:rsidRPr="00B60EAD">
              <w:rPr>
                <w:sz w:val="24"/>
                <w:szCs w:val="24"/>
              </w:rPr>
              <w:t xml:space="preserve"> flood or “1% annual chance flood” for short. Simi</w:t>
            </w:r>
            <w:r w:rsidR="00C45493">
              <w:rPr>
                <w:sz w:val="24"/>
                <w:szCs w:val="24"/>
              </w:rPr>
              <w:t>larly, a 200-year flood has a 1-</w:t>
            </w:r>
            <w:r w:rsidRPr="00B60EAD">
              <w:rPr>
                <w:sz w:val="24"/>
                <w:szCs w:val="24"/>
              </w:rPr>
              <w:t>in</w:t>
            </w:r>
            <w:r w:rsidR="00C45493">
              <w:rPr>
                <w:sz w:val="24"/>
                <w:szCs w:val="24"/>
              </w:rPr>
              <w:t>-</w:t>
            </w:r>
            <w:r w:rsidRPr="00B60EAD">
              <w:rPr>
                <w:sz w:val="24"/>
                <w:szCs w:val="24"/>
              </w:rPr>
              <w:t>200 (or 0.5%) chance of being exceeded in any given year.</w:t>
            </w:r>
          </w:p>
        </w:tc>
      </w:tr>
    </w:tbl>
    <w:p w:rsidR="00B60EAD" w:rsidRDefault="00B60EAD">
      <w:pPr>
        <w:contextualSpacing/>
        <w:rPr>
          <w:rFonts w:ascii="Univers 57 Condensed" w:hAnsi="Univers 57 Condensed" w:cs="Univers 57 Condensed"/>
          <w:color w:val="5A9B99"/>
        </w:rPr>
      </w:pPr>
    </w:p>
    <w:p w:rsidR="00071E0E" w:rsidRDefault="00071E0E">
      <w:pPr>
        <w:contextualSpacing/>
      </w:pPr>
    </w:p>
    <w:p w:rsidR="005C778F" w:rsidRDefault="005C778F">
      <w:pPr>
        <w:contextualSpacing/>
      </w:pPr>
    </w:p>
    <w:p w:rsidR="00C73E81" w:rsidRDefault="00C73E81">
      <w:pPr>
        <w:contextualSpacing/>
        <w:rPr>
          <w:rFonts w:ascii="Cambria" w:eastAsia="Times New Roman" w:hAnsi="Cambria"/>
          <w:b/>
          <w:bCs/>
          <w:i/>
          <w:color w:val="365F91"/>
          <w:sz w:val="32"/>
          <w:szCs w:val="32"/>
        </w:rPr>
      </w:pPr>
    </w:p>
    <w:p w:rsidR="000240B3" w:rsidRDefault="000240B3">
      <w:pPr>
        <w:pStyle w:val="Heading1"/>
        <w:spacing w:before="0"/>
        <w:contextualSpacing/>
      </w:pPr>
    </w:p>
    <w:p w:rsidR="000240B3" w:rsidRDefault="000240B3">
      <w:pPr>
        <w:pStyle w:val="Heading1"/>
        <w:spacing w:before="0"/>
        <w:contextualSpacing/>
      </w:pPr>
    </w:p>
    <w:p w:rsidR="000240B3" w:rsidRDefault="000240B3">
      <w:pPr>
        <w:pStyle w:val="Heading1"/>
        <w:spacing w:before="0"/>
        <w:contextualSpacing/>
      </w:pPr>
    </w:p>
    <w:p w:rsidR="000240B3" w:rsidRDefault="000240B3">
      <w:pPr>
        <w:pStyle w:val="Heading1"/>
        <w:spacing w:before="0"/>
        <w:contextualSpacing/>
      </w:pPr>
    </w:p>
    <w:p w:rsidR="000240B3" w:rsidRDefault="000240B3">
      <w:pPr>
        <w:pStyle w:val="Heading1"/>
        <w:spacing w:before="0"/>
        <w:contextualSpacing/>
      </w:pPr>
    </w:p>
    <w:p w:rsidR="000240B3" w:rsidRDefault="000240B3" w:rsidP="000240B3">
      <w:pPr>
        <w:pStyle w:val="NoSpacing"/>
      </w:pPr>
    </w:p>
    <w:p w:rsidR="000240B3" w:rsidRDefault="000240B3" w:rsidP="000240B3">
      <w:pPr>
        <w:pStyle w:val="NoSpacing"/>
      </w:pPr>
    </w:p>
    <w:p w:rsidR="000240B3" w:rsidRDefault="000240B3" w:rsidP="000240B3">
      <w:pPr>
        <w:pStyle w:val="NoSpacing"/>
      </w:pPr>
    </w:p>
    <w:p w:rsidR="000240B3" w:rsidRDefault="000240B3">
      <w:pPr>
        <w:pStyle w:val="Heading1"/>
        <w:spacing w:before="0"/>
        <w:contextualSpacing/>
      </w:pPr>
    </w:p>
    <w:p w:rsidR="000240B3" w:rsidRDefault="000240B3" w:rsidP="000240B3">
      <w:pPr>
        <w:pStyle w:val="NoSpacing"/>
      </w:pPr>
    </w:p>
    <w:p w:rsidR="000240B3" w:rsidRDefault="000240B3" w:rsidP="000240B3">
      <w:pPr>
        <w:pStyle w:val="NoSpacing"/>
      </w:pPr>
    </w:p>
    <w:p w:rsidR="000240B3" w:rsidRDefault="000240B3" w:rsidP="000240B3">
      <w:pPr>
        <w:pStyle w:val="NoSpacing"/>
      </w:pPr>
    </w:p>
    <w:p w:rsidR="005C778F" w:rsidRPr="000240B3" w:rsidRDefault="000240B3" w:rsidP="000240B3">
      <w:pPr>
        <w:pStyle w:val="NoSpacing"/>
        <w:rPr>
          <w:b/>
          <w:color w:val="365F91" w:themeColor="accent1" w:themeShade="BF"/>
          <w:sz w:val="28"/>
          <w:szCs w:val="28"/>
        </w:rPr>
      </w:pPr>
      <w:r>
        <w:lastRenderedPageBreak/>
        <w:br/>
      </w:r>
      <w:r w:rsidR="00186DE5" w:rsidRPr="000240B3">
        <w:rPr>
          <w:b/>
          <w:color w:val="365F91" w:themeColor="accent1" w:themeShade="BF"/>
          <w:sz w:val="28"/>
          <w:szCs w:val="28"/>
        </w:rPr>
        <w:t>Localized</w:t>
      </w:r>
      <w:r w:rsidR="001D6EF7" w:rsidRPr="000240B3">
        <w:rPr>
          <w:b/>
          <w:color w:val="365F91" w:themeColor="accent1" w:themeShade="BF"/>
          <w:sz w:val="28"/>
          <w:szCs w:val="28"/>
        </w:rPr>
        <w:t xml:space="preserve"> </w:t>
      </w:r>
      <w:r w:rsidR="002A2E45" w:rsidRPr="000240B3">
        <w:rPr>
          <w:b/>
          <w:color w:val="365F91" w:themeColor="accent1" w:themeShade="BF"/>
          <w:sz w:val="28"/>
          <w:szCs w:val="28"/>
        </w:rPr>
        <w:t>Flooding</w:t>
      </w:r>
    </w:p>
    <w:p w:rsidR="00BE2980" w:rsidRDefault="000D4ED0" w:rsidP="00C3136B">
      <w:pPr>
        <w:pStyle w:val="ListParagraph"/>
        <w:numPr>
          <w:ilvl w:val="0"/>
          <w:numId w:val="9"/>
        </w:numPr>
        <w:outlineLvl w:val="0"/>
        <w:rPr>
          <w:rFonts w:cs="Calibri"/>
          <w:sz w:val="24"/>
          <w:szCs w:val="24"/>
        </w:rPr>
      </w:pPr>
      <w:r w:rsidRPr="00BE2980">
        <w:rPr>
          <w:rFonts w:cs="Calibri"/>
          <w:sz w:val="24"/>
          <w:szCs w:val="24"/>
        </w:rPr>
        <w:t xml:space="preserve">Do you live in or visit urbanized areas? </w:t>
      </w:r>
    </w:p>
    <w:p w:rsidR="000D4ED0" w:rsidRDefault="000D4ED0" w:rsidP="00C3136B">
      <w:pPr>
        <w:pStyle w:val="ListParagraph"/>
        <w:numPr>
          <w:ilvl w:val="0"/>
          <w:numId w:val="9"/>
        </w:numPr>
        <w:outlineLvl w:val="0"/>
        <w:rPr>
          <w:rFonts w:cs="Calibri"/>
          <w:sz w:val="24"/>
          <w:szCs w:val="24"/>
        </w:rPr>
      </w:pPr>
      <w:r w:rsidRPr="00BE2980">
        <w:rPr>
          <w:rFonts w:cs="Calibri"/>
          <w:sz w:val="24"/>
          <w:szCs w:val="24"/>
        </w:rPr>
        <w:t xml:space="preserve">If </w:t>
      </w:r>
      <w:r w:rsidR="003444A1">
        <w:rPr>
          <w:rFonts w:cs="Calibri"/>
          <w:sz w:val="24"/>
          <w:szCs w:val="24"/>
        </w:rPr>
        <w:t>so</w:t>
      </w:r>
      <w:r w:rsidRPr="00BE2980">
        <w:rPr>
          <w:rFonts w:cs="Calibri"/>
          <w:sz w:val="24"/>
          <w:szCs w:val="24"/>
        </w:rPr>
        <w:t xml:space="preserve">, you probably have experienced, or will experience, </w:t>
      </w:r>
      <w:proofErr w:type="spellStart"/>
      <w:r w:rsidR="006F2EF1">
        <w:rPr>
          <w:rFonts w:cs="Calibri"/>
          <w:sz w:val="24"/>
          <w:szCs w:val="24"/>
        </w:rPr>
        <w:t>s</w:t>
      </w:r>
      <w:r w:rsidRPr="00BE2980">
        <w:rPr>
          <w:rFonts w:cs="Calibri"/>
          <w:sz w:val="24"/>
          <w:szCs w:val="24"/>
        </w:rPr>
        <w:t>tormwater</w:t>
      </w:r>
      <w:proofErr w:type="spellEnd"/>
      <w:r w:rsidRPr="00BE2980">
        <w:rPr>
          <w:rFonts w:cs="Calibri"/>
          <w:sz w:val="24"/>
          <w:szCs w:val="24"/>
        </w:rPr>
        <w:t xml:space="preserve"> </w:t>
      </w:r>
      <w:r w:rsidR="006F2EF1">
        <w:rPr>
          <w:rFonts w:cs="Calibri"/>
          <w:sz w:val="24"/>
          <w:szCs w:val="24"/>
        </w:rPr>
        <w:t>f</w:t>
      </w:r>
      <w:r w:rsidRPr="00BE2980">
        <w:rPr>
          <w:rFonts w:cs="Calibri"/>
          <w:sz w:val="24"/>
          <w:szCs w:val="24"/>
        </w:rPr>
        <w:t>looding.</w:t>
      </w:r>
    </w:p>
    <w:p w:rsidR="00BE2980" w:rsidRPr="00BE2980" w:rsidRDefault="00BE2980" w:rsidP="004E4F00">
      <w:pPr>
        <w:pStyle w:val="ListParagraph"/>
        <w:numPr>
          <w:ilvl w:val="0"/>
          <w:numId w:val="9"/>
        </w:numPr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Know your risk, know your role and take action to reduce your risk.</w:t>
      </w:r>
    </w:p>
    <w:p w:rsidR="005C778F" w:rsidRDefault="005C778F">
      <w:pPr>
        <w:contextualSpacing/>
        <w:outlineLvl w:val="0"/>
        <w:rPr>
          <w:rFonts w:cs="Calibri"/>
          <w:color w:val="004000"/>
          <w:sz w:val="24"/>
          <w:szCs w:val="24"/>
        </w:rPr>
      </w:pPr>
    </w:p>
    <w:p w:rsidR="005C778F" w:rsidRDefault="000D4ED0">
      <w:pPr>
        <w:pStyle w:val="Heading2"/>
        <w:contextualSpacing/>
      </w:pPr>
      <w:proofErr w:type="spellStart"/>
      <w:r>
        <w:t>Stormwater</w:t>
      </w:r>
      <w:proofErr w:type="spellEnd"/>
      <w:r>
        <w:t xml:space="preserve"> Flooding</w:t>
      </w:r>
    </w:p>
    <w:p w:rsidR="005C778F" w:rsidRDefault="000E36A0">
      <w:pPr>
        <w:contextualSpacing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Localized </w:t>
      </w:r>
      <w:r w:rsidR="000D4ED0">
        <w:rPr>
          <w:rFonts w:cs="Calibri"/>
          <w:sz w:val="24"/>
          <w:szCs w:val="24"/>
        </w:rPr>
        <w:t xml:space="preserve">flooding occurs in </w:t>
      </w:r>
      <w:r>
        <w:rPr>
          <w:rFonts w:cs="Calibri"/>
          <w:sz w:val="24"/>
          <w:szCs w:val="24"/>
        </w:rPr>
        <w:t xml:space="preserve">both </w:t>
      </w:r>
      <w:r w:rsidR="000D4ED0">
        <w:rPr>
          <w:rFonts w:cs="Calibri"/>
          <w:sz w:val="24"/>
          <w:szCs w:val="24"/>
        </w:rPr>
        <w:t xml:space="preserve">urban </w:t>
      </w:r>
      <w:r>
        <w:rPr>
          <w:rFonts w:cs="Calibri"/>
          <w:sz w:val="24"/>
          <w:szCs w:val="24"/>
        </w:rPr>
        <w:t xml:space="preserve">and nonurban </w:t>
      </w:r>
      <w:r w:rsidR="000D4ED0">
        <w:rPr>
          <w:rFonts w:cs="Calibri"/>
          <w:sz w:val="24"/>
          <w:szCs w:val="24"/>
        </w:rPr>
        <w:t>areas during or after a storm.</w:t>
      </w:r>
      <w:r w:rsidR="002C6661">
        <w:rPr>
          <w:rFonts w:cs="Calibri"/>
          <w:sz w:val="24"/>
          <w:szCs w:val="24"/>
        </w:rPr>
        <w:t xml:space="preserve"> </w:t>
      </w:r>
      <w:r w:rsidR="000D4ED0">
        <w:rPr>
          <w:rFonts w:cs="Calibri"/>
          <w:sz w:val="24"/>
          <w:szCs w:val="24"/>
        </w:rPr>
        <w:t>Any storm, particularly slow-moving, steady rain storms, can overwhelm drainage systems.</w:t>
      </w:r>
      <w:r w:rsidR="002C6661">
        <w:rPr>
          <w:rFonts w:cs="Calibri"/>
          <w:sz w:val="24"/>
          <w:szCs w:val="24"/>
        </w:rPr>
        <w:t xml:space="preserve"> </w:t>
      </w:r>
      <w:r w:rsidR="000D4ED0">
        <w:rPr>
          <w:rFonts w:cs="Calibri"/>
          <w:sz w:val="24"/>
          <w:szCs w:val="24"/>
        </w:rPr>
        <w:t>When the system backs</w:t>
      </w:r>
      <w:r w:rsidR="00912AF4">
        <w:rPr>
          <w:rFonts w:cs="Calibri"/>
          <w:sz w:val="24"/>
          <w:szCs w:val="24"/>
        </w:rPr>
        <w:t xml:space="preserve"> </w:t>
      </w:r>
      <w:r w:rsidR="000D4ED0">
        <w:rPr>
          <w:rFonts w:cs="Calibri"/>
          <w:sz w:val="24"/>
          <w:szCs w:val="24"/>
        </w:rPr>
        <w:t xml:space="preserve">up, pooling water can flood streets, yards and even the lower floors of homes and businesses. Even less intense storms can cause this type of flooding </w:t>
      </w:r>
      <w:r w:rsidR="006F2EF1">
        <w:rPr>
          <w:rFonts w:cs="Calibri"/>
          <w:sz w:val="24"/>
          <w:szCs w:val="24"/>
        </w:rPr>
        <w:t>when</w:t>
      </w:r>
      <w:r w:rsidR="000D4ED0">
        <w:rPr>
          <w:rFonts w:cs="Calibri"/>
          <w:sz w:val="24"/>
          <w:szCs w:val="24"/>
        </w:rPr>
        <w:t xml:space="preserve"> </w:t>
      </w:r>
      <w:proofErr w:type="gramStart"/>
      <w:r w:rsidR="000D4ED0">
        <w:rPr>
          <w:rFonts w:cs="Calibri"/>
          <w:sz w:val="24"/>
          <w:szCs w:val="24"/>
        </w:rPr>
        <w:t>leaves,</w:t>
      </w:r>
      <w:proofErr w:type="gramEnd"/>
      <w:r w:rsidR="000D4ED0">
        <w:rPr>
          <w:rFonts w:cs="Calibri"/>
          <w:sz w:val="24"/>
          <w:szCs w:val="24"/>
        </w:rPr>
        <w:t xml:space="preserve"> sediment and debris plug storm drains. </w:t>
      </w:r>
    </w:p>
    <w:p w:rsidR="005C778F" w:rsidRDefault="005C778F">
      <w:pPr>
        <w:contextualSpacing/>
        <w:outlineLvl w:val="0"/>
        <w:rPr>
          <w:rFonts w:cs="Calibri"/>
          <w:sz w:val="24"/>
          <w:szCs w:val="24"/>
        </w:rPr>
      </w:pPr>
    </w:p>
    <w:p w:rsidR="005C778F" w:rsidRDefault="000D4ED0">
      <w:pPr>
        <w:contextualSpacing/>
        <w:outlineLvl w:val="0"/>
        <w:rPr>
          <w:rFonts w:cs="Calibri"/>
          <w:sz w:val="24"/>
          <w:szCs w:val="24"/>
        </w:rPr>
      </w:pPr>
      <w:r w:rsidRPr="002A2E45">
        <w:rPr>
          <w:rFonts w:cs="Calibri"/>
          <w:color w:val="000000"/>
          <w:sz w:val="24"/>
          <w:szCs w:val="24"/>
        </w:rPr>
        <w:t>Localized flooding poses most of the same p</w:t>
      </w:r>
      <w:r>
        <w:rPr>
          <w:rFonts w:cs="Calibri"/>
          <w:color w:val="000000"/>
          <w:sz w:val="24"/>
          <w:szCs w:val="24"/>
        </w:rPr>
        <w:t>roblems caused by larger floods</w:t>
      </w:r>
      <w:r w:rsidR="002C70A4">
        <w:rPr>
          <w:rFonts w:cs="Calibri"/>
          <w:color w:val="000000"/>
          <w:sz w:val="24"/>
          <w:szCs w:val="24"/>
        </w:rPr>
        <w:t>, but</w:t>
      </w:r>
      <w:r>
        <w:rPr>
          <w:rFonts w:cs="Calibri"/>
          <w:color w:val="000000"/>
          <w:sz w:val="24"/>
          <w:szCs w:val="24"/>
        </w:rPr>
        <w:t xml:space="preserve"> </w:t>
      </w:r>
      <w:r w:rsidRPr="002A2E45">
        <w:rPr>
          <w:rFonts w:cs="Calibri"/>
          <w:color w:val="000000"/>
          <w:sz w:val="24"/>
          <w:szCs w:val="24"/>
        </w:rPr>
        <w:t>typically</w:t>
      </w:r>
      <w:r>
        <w:rPr>
          <w:rFonts w:cs="Calibri"/>
          <w:color w:val="000000"/>
          <w:sz w:val="24"/>
          <w:szCs w:val="24"/>
        </w:rPr>
        <w:t xml:space="preserve"> </w:t>
      </w:r>
      <w:r w:rsidRPr="002A2E45">
        <w:rPr>
          <w:rFonts w:cs="Calibri"/>
          <w:color w:val="000000"/>
          <w:sz w:val="24"/>
          <w:szCs w:val="24"/>
        </w:rPr>
        <w:t>impact</w:t>
      </w:r>
      <w:r>
        <w:rPr>
          <w:rFonts w:cs="Calibri"/>
          <w:color w:val="000000"/>
          <w:sz w:val="24"/>
          <w:szCs w:val="24"/>
        </w:rPr>
        <w:t>s</w:t>
      </w:r>
      <w:r w:rsidRPr="002A2E45">
        <w:rPr>
          <w:rFonts w:cs="Calibri"/>
          <w:color w:val="000000"/>
          <w:sz w:val="24"/>
          <w:szCs w:val="24"/>
        </w:rPr>
        <w:t xml:space="preserve"> fewer people and affec</w:t>
      </w:r>
      <w:r>
        <w:rPr>
          <w:rFonts w:cs="Calibri"/>
          <w:color w:val="000000"/>
          <w:sz w:val="24"/>
          <w:szCs w:val="24"/>
        </w:rPr>
        <w:t>ts geographically smaller areas.</w:t>
      </w:r>
      <w:r w:rsidR="002C6661">
        <w:rPr>
          <w:rFonts w:cs="Calibri"/>
          <w:color w:val="000000"/>
          <w:sz w:val="24"/>
          <w:szCs w:val="24"/>
        </w:rPr>
        <w:t xml:space="preserve"> </w:t>
      </w:r>
      <w:r w:rsidRPr="002A2E45">
        <w:rPr>
          <w:rFonts w:cs="Calibri"/>
          <w:color w:val="000000"/>
          <w:sz w:val="24"/>
          <w:szCs w:val="24"/>
        </w:rPr>
        <w:t>Flooding of this type tends to recur year after year.</w:t>
      </w:r>
      <w:r w:rsidRPr="00DE578E">
        <w:rPr>
          <w:rFonts w:cs="Calibri"/>
          <w:sz w:val="24"/>
          <w:szCs w:val="24"/>
        </w:rPr>
        <w:t xml:space="preserve"> </w:t>
      </w:r>
      <w:r w:rsidRPr="002A2E45">
        <w:rPr>
          <w:rFonts w:cs="Calibri"/>
          <w:sz w:val="24"/>
          <w:szCs w:val="24"/>
        </w:rPr>
        <w:t xml:space="preserve">The aftermath can </w:t>
      </w:r>
      <w:r w:rsidR="006F2EF1">
        <w:rPr>
          <w:rFonts w:cs="Calibri"/>
          <w:sz w:val="24"/>
          <w:szCs w:val="24"/>
        </w:rPr>
        <w:t>mean</w:t>
      </w:r>
      <w:r w:rsidR="006F2EF1" w:rsidRPr="002A2E45">
        <w:rPr>
          <w:rFonts w:cs="Calibri"/>
          <w:sz w:val="24"/>
          <w:szCs w:val="24"/>
        </w:rPr>
        <w:t xml:space="preserve"> </w:t>
      </w:r>
      <w:r w:rsidRPr="002A2E45">
        <w:rPr>
          <w:rFonts w:cs="Calibri"/>
          <w:sz w:val="24"/>
          <w:szCs w:val="24"/>
        </w:rPr>
        <w:t>costly damage to homes and property</w:t>
      </w:r>
      <w:r w:rsidR="00265BD2">
        <w:rPr>
          <w:rFonts w:cs="Calibri"/>
          <w:sz w:val="24"/>
          <w:szCs w:val="24"/>
        </w:rPr>
        <w:t>.</w:t>
      </w:r>
      <w:r w:rsidRPr="002A2E4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In many cases, </w:t>
      </w:r>
      <w:proofErr w:type="spellStart"/>
      <w:r w:rsidR="002C70A4">
        <w:rPr>
          <w:rFonts w:cs="Calibri"/>
          <w:sz w:val="24"/>
          <w:szCs w:val="24"/>
        </w:rPr>
        <w:t>stormwater</w:t>
      </w:r>
      <w:proofErr w:type="spellEnd"/>
      <w:r w:rsidR="002C70A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flooding can easily be avoided by keeping </w:t>
      </w:r>
      <w:proofErr w:type="spellStart"/>
      <w:r>
        <w:rPr>
          <w:rFonts w:cs="Calibri"/>
          <w:sz w:val="24"/>
          <w:szCs w:val="24"/>
        </w:rPr>
        <w:t>stormdrains</w:t>
      </w:r>
      <w:proofErr w:type="spellEnd"/>
      <w:r>
        <w:rPr>
          <w:rFonts w:cs="Calibri"/>
          <w:sz w:val="24"/>
          <w:szCs w:val="24"/>
        </w:rPr>
        <w:t xml:space="preserve"> clear of debris</w:t>
      </w:r>
      <w:r w:rsidR="002C70A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so the </w:t>
      </w:r>
      <w:proofErr w:type="spellStart"/>
      <w:r>
        <w:rPr>
          <w:rFonts w:cs="Calibri"/>
          <w:sz w:val="24"/>
          <w:szCs w:val="24"/>
        </w:rPr>
        <w:t>stormwater</w:t>
      </w:r>
      <w:proofErr w:type="spellEnd"/>
      <w:r>
        <w:rPr>
          <w:rFonts w:cs="Calibri"/>
          <w:sz w:val="24"/>
          <w:szCs w:val="24"/>
        </w:rPr>
        <w:t xml:space="preserve"> system can function properly.</w:t>
      </w:r>
    </w:p>
    <w:p w:rsidR="005C778F" w:rsidRDefault="005C778F">
      <w:pPr>
        <w:autoSpaceDE w:val="0"/>
        <w:autoSpaceDN w:val="0"/>
        <w:adjustRightInd w:val="0"/>
        <w:contextualSpacing/>
        <w:rPr>
          <w:rFonts w:cs="Calibri"/>
          <w:b/>
          <w:bCs/>
          <w:color w:val="004000"/>
          <w:sz w:val="24"/>
          <w:szCs w:val="24"/>
        </w:rPr>
      </w:pPr>
    </w:p>
    <w:p w:rsidR="005C778F" w:rsidRDefault="000D4ED0">
      <w:pPr>
        <w:pStyle w:val="Heading2"/>
        <w:contextualSpacing/>
      </w:pPr>
      <w:r w:rsidRPr="00E226A9">
        <w:t>Impact</w:t>
      </w:r>
    </w:p>
    <w:p w:rsidR="005C778F" w:rsidRDefault="000D4ED0">
      <w:pPr>
        <w:contextualSpacing/>
        <w:rPr>
          <w:sz w:val="24"/>
          <w:szCs w:val="24"/>
        </w:rPr>
      </w:pPr>
      <w:proofErr w:type="spellStart"/>
      <w:proofErr w:type="gramStart"/>
      <w:r w:rsidRPr="00F01465">
        <w:rPr>
          <w:sz w:val="24"/>
          <w:szCs w:val="24"/>
        </w:rPr>
        <w:t>Stormwater</w:t>
      </w:r>
      <w:proofErr w:type="spellEnd"/>
      <w:r w:rsidRPr="00F01465">
        <w:rPr>
          <w:sz w:val="24"/>
          <w:szCs w:val="24"/>
        </w:rPr>
        <w:t xml:space="preserve"> flooding frequently causes property damage and traffic congestion.</w:t>
      </w:r>
      <w:proofErr w:type="gramEnd"/>
      <w:r w:rsidR="002C6661">
        <w:rPr>
          <w:sz w:val="24"/>
          <w:szCs w:val="24"/>
        </w:rPr>
        <w:t xml:space="preserve"> </w:t>
      </w:r>
      <w:r w:rsidRPr="00F01465">
        <w:rPr>
          <w:sz w:val="24"/>
          <w:szCs w:val="24"/>
        </w:rPr>
        <w:t xml:space="preserve">Keeping </w:t>
      </w:r>
      <w:proofErr w:type="spellStart"/>
      <w:r w:rsidRPr="00F01465">
        <w:rPr>
          <w:sz w:val="24"/>
          <w:szCs w:val="24"/>
        </w:rPr>
        <w:t>stormdrains</w:t>
      </w:r>
      <w:proofErr w:type="spellEnd"/>
      <w:r w:rsidRPr="00F01465">
        <w:rPr>
          <w:sz w:val="24"/>
          <w:szCs w:val="24"/>
        </w:rPr>
        <w:t xml:space="preserve"> clear of leaves and debris so the system can perform its task is the responsibility of residents and business owners. </w:t>
      </w:r>
    </w:p>
    <w:p w:rsidR="005C778F" w:rsidRDefault="005C778F">
      <w:pPr>
        <w:contextualSpacing/>
        <w:rPr>
          <w:sz w:val="24"/>
          <w:szCs w:val="24"/>
        </w:rPr>
      </w:pPr>
    </w:p>
    <w:p w:rsidR="006F2EF1" w:rsidRPr="002E608E" w:rsidRDefault="004F42DE" w:rsidP="006F2EF1">
      <w:pPr>
        <w:pStyle w:val="Heading3"/>
        <w:spacing w:before="0"/>
        <w:contextualSpacing/>
      </w:pPr>
      <w:r w:rsidRPr="004F42DE">
        <w:t>BE AWARE</w:t>
      </w:r>
      <w:r w:rsidR="006F2EF1">
        <w:t>, BE PREPARED</w:t>
      </w:r>
    </w:p>
    <w:p w:rsidR="007E04E9" w:rsidRPr="00982118" w:rsidRDefault="00913D06" w:rsidP="009265E2">
      <w:pPr>
        <w:pStyle w:val="Heading3"/>
        <w:numPr>
          <w:ilvl w:val="0"/>
          <w:numId w:val="23"/>
        </w:numPr>
        <w:spacing w:before="0"/>
        <w:contextualSpacing/>
        <w:rPr>
          <w:rFonts w:ascii="Calibri" w:hAnsi="Calibri" w:cs="Calibri"/>
          <w:b w:val="0"/>
          <w:color w:val="auto"/>
        </w:rPr>
      </w:pPr>
      <w:r w:rsidRPr="00982118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Know your risk and take action to reduce your risk</w:t>
      </w:r>
      <w:r w:rsidR="009265E2" w:rsidRPr="00982118">
        <w:rPr>
          <w:rFonts w:ascii="Calibri" w:hAnsi="Calibri" w:cs="Calibri"/>
          <w:b w:val="0"/>
          <w:color w:val="auto"/>
          <w:sz w:val="24"/>
          <w:szCs w:val="24"/>
        </w:rPr>
        <w:t>.</w:t>
      </w:r>
    </w:p>
    <w:p w:rsidR="005C778F" w:rsidRPr="00982118" w:rsidRDefault="00F01465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982118">
        <w:rPr>
          <w:rFonts w:cs="Calibri"/>
          <w:sz w:val="24"/>
          <w:szCs w:val="24"/>
        </w:rPr>
        <w:t>Be aware of your surroundings</w:t>
      </w:r>
      <w:r w:rsidR="006F2EF1" w:rsidRPr="00982118">
        <w:rPr>
          <w:rFonts w:cs="Calibri"/>
          <w:sz w:val="24"/>
          <w:szCs w:val="24"/>
        </w:rPr>
        <w:t xml:space="preserve"> and know your evacuation routes.</w:t>
      </w:r>
    </w:p>
    <w:p w:rsidR="004F42DE" w:rsidRPr="00982118" w:rsidRDefault="00F01465" w:rsidP="00C3136B">
      <w:pPr>
        <w:pStyle w:val="ListParagraph"/>
        <w:numPr>
          <w:ilvl w:val="0"/>
          <w:numId w:val="12"/>
        </w:numPr>
        <w:outlineLvl w:val="0"/>
      </w:pPr>
      <w:r w:rsidRPr="00982118">
        <w:rPr>
          <w:rFonts w:cs="Calibri"/>
          <w:sz w:val="24"/>
          <w:szCs w:val="24"/>
        </w:rPr>
        <w:t xml:space="preserve">Keep your storm drains free of debris. </w:t>
      </w:r>
    </w:p>
    <w:p w:rsidR="00F01465" w:rsidRPr="00982118" w:rsidRDefault="00F01465" w:rsidP="00C3136B">
      <w:pPr>
        <w:pStyle w:val="ListParagraph"/>
        <w:numPr>
          <w:ilvl w:val="0"/>
          <w:numId w:val="10"/>
        </w:numPr>
        <w:outlineLvl w:val="0"/>
        <w:rPr>
          <w:rFonts w:cs="Calibri"/>
          <w:sz w:val="24"/>
          <w:szCs w:val="24"/>
        </w:rPr>
      </w:pPr>
      <w:r w:rsidRPr="00982118">
        <w:rPr>
          <w:rFonts w:cs="Calibri"/>
          <w:sz w:val="24"/>
          <w:szCs w:val="24"/>
        </w:rPr>
        <w:t xml:space="preserve">If your property is prone to flooding, have sandbags, plastic sheeting and other flood-fighting materials on hand. </w:t>
      </w:r>
    </w:p>
    <w:p w:rsidR="002D02C7" w:rsidRPr="00982118" w:rsidRDefault="006F2EF1" w:rsidP="004E4F00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982118">
        <w:rPr>
          <w:rFonts w:cs="Calibri"/>
          <w:sz w:val="24"/>
          <w:szCs w:val="24"/>
        </w:rPr>
        <w:t>Remember “Turn Around, Don’t Drown”</w:t>
      </w:r>
      <w:r w:rsidR="006027AD" w:rsidRPr="00982118">
        <w:rPr>
          <w:rFonts w:ascii="Arial" w:hAnsi="Arial" w:cs="Arial"/>
          <w:sz w:val="24"/>
          <w:szCs w:val="24"/>
        </w:rPr>
        <w:t>™</w:t>
      </w:r>
      <w:r w:rsidR="00D420E8" w:rsidRPr="00982118">
        <w:rPr>
          <w:rFonts w:ascii="Arial" w:hAnsi="Arial" w:cs="Arial"/>
          <w:sz w:val="24"/>
          <w:szCs w:val="24"/>
        </w:rPr>
        <w:t>.</w:t>
      </w:r>
      <w:r w:rsidR="002C6661">
        <w:rPr>
          <w:rFonts w:ascii="Arial" w:hAnsi="Arial" w:cs="Arial"/>
          <w:sz w:val="24"/>
          <w:szCs w:val="24"/>
        </w:rPr>
        <w:t xml:space="preserve"> </w:t>
      </w:r>
      <w:r w:rsidR="00713C21" w:rsidRPr="00982118">
        <w:rPr>
          <w:rFonts w:cs="Calibri"/>
          <w:sz w:val="24"/>
          <w:szCs w:val="24"/>
        </w:rPr>
        <w:t>D</w:t>
      </w:r>
      <w:r w:rsidRPr="00982118">
        <w:rPr>
          <w:rFonts w:cs="Calibri"/>
          <w:sz w:val="24"/>
          <w:szCs w:val="24"/>
        </w:rPr>
        <w:t>on’t drive through water on the roadway; during floods, more people are trapped and die in their vehicles than anywhere else</w:t>
      </w:r>
      <w:r w:rsidR="002D02C7" w:rsidRPr="00982118">
        <w:rPr>
          <w:rFonts w:cs="Calibri"/>
          <w:sz w:val="24"/>
          <w:szCs w:val="24"/>
        </w:rPr>
        <w:t>.</w:t>
      </w:r>
    </w:p>
    <w:p w:rsidR="004F42DE" w:rsidRPr="00982118" w:rsidRDefault="004F42DE" w:rsidP="004E4F00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982118">
        <w:rPr>
          <w:rFonts w:cs="Calibri"/>
          <w:sz w:val="24"/>
          <w:szCs w:val="24"/>
        </w:rPr>
        <w:t>Have an emergency preparedness kit.</w:t>
      </w:r>
    </w:p>
    <w:p w:rsidR="00F01465" w:rsidRPr="00982118" w:rsidRDefault="006F2EF1" w:rsidP="006F2EF1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982118">
        <w:rPr>
          <w:rFonts w:cs="Calibri"/>
          <w:sz w:val="24"/>
          <w:szCs w:val="24"/>
        </w:rPr>
        <w:t xml:space="preserve">If evacuating, have a plan </w:t>
      </w:r>
      <w:r w:rsidR="009265E2" w:rsidRPr="00982118">
        <w:rPr>
          <w:rFonts w:cs="Calibri"/>
          <w:sz w:val="24"/>
          <w:szCs w:val="24"/>
        </w:rPr>
        <w:t xml:space="preserve">for </w:t>
      </w:r>
      <w:r w:rsidRPr="00982118">
        <w:rPr>
          <w:rFonts w:cs="Calibri"/>
          <w:sz w:val="24"/>
          <w:szCs w:val="24"/>
        </w:rPr>
        <w:t>where to meet your family or friends and who to contact.</w:t>
      </w:r>
    </w:p>
    <w:p w:rsidR="005C778F" w:rsidRPr="000240B3" w:rsidRDefault="00F01465" w:rsidP="000240B3">
      <w:pPr>
        <w:pStyle w:val="ListParagraph"/>
        <w:numPr>
          <w:ilvl w:val="0"/>
          <w:numId w:val="10"/>
        </w:numPr>
      </w:pPr>
      <w:r w:rsidRPr="00982118">
        <w:rPr>
          <w:rFonts w:cs="Calibri"/>
          <w:sz w:val="24"/>
          <w:szCs w:val="24"/>
        </w:rPr>
        <w:t>If you</w:t>
      </w:r>
      <w:r w:rsidR="00291F1C" w:rsidRPr="00982118">
        <w:rPr>
          <w:rFonts w:cs="Calibri"/>
          <w:sz w:val="24"/>
          <w:szCs w:val="24"/>
        </w:rPr>
        <w:t>r</w:t>
      </w:r>
      <w:r w:rsidRPr="00982118">
        <w:rPr>
          <w:rFonts w:cs="Calibri"/>
          <w:sz w:val="24"/>
          <w:szCs w:val="24"/>
        </w:rPr>
        <w:t xml:space="preserve"> property is subject to localized, </w:t>
      </w:r>
      <w:proofErr w:type="spellStart"/>
      <w:r w:rsidRPr="00982118">
        <w:rPr>
          <w:rFonts w:cs="Calibri"/>
          <w:sz w:val="24"/>
          <w:szCs w:val="24"/>
        </w:rPr>
        <w:t>stormwater</w:t>
      </w:r>
      <w:proofErr w:type="spellEnd"/>
      <w:r w:rsidRPr="00982118">
        <w:rPr>
          <w:rFonts w:cs="Calibri"/>
          <w:sz w:val="24"/>
          <w:szCs w:val="24"/>
        </w:rPr>
        <w:t xml:space="preserve"> flooding, </w:t>
      </w:r>
      <w:r w:rsidR="006F2EF1" w:rsidRPr="00982118">
        <w:rPr>
          <w:rFonts w:cs="Calibri"/>
          <w:sz w:val="24"/>
          <w:szCs w:val="24"/>
        </w:rPr>
        <w:t xml:space="preserve">consider </w:t>
      </w:r>
      <w:r w:rsidRPr="00982118">
        <w:rPr>
          <w:rFonts w:cs="Calibri"/>
          <w:sz w:val="24"/>
          <w:szCs w:val="24"/>
        </w:rPr>
        <w:t>purchas</w:t>
      </w:r>
      <w:r w:rsidR="006F2EF1" w:rsidRPr="00982118">
        <w:rPr>
          <w:rFonts w:cs="Calibri"/>
          <w:sz w:val="24"/>
          <w:szCs w:val="24"/>
        </w:rPr>
        <w:t>ing</w:t>
      </w:r>
      <w:r w:rsidRPr="00982118">
        <w:rPr>
          <w:rFonts w:cs="Calibri"/>
          <w:sz w:val="24"/>
          <w:szCs w:val="24"/>
        </w:rPr>
        <w:t xml:space="preserve"> flood insurance.</w:t>
      </w:r>
      <w:bookmarkStart w:id="0" w:name="_GoBack"/>
      <w:bookmarkEnd w:id="0"/>
    </w:p>
    <w:p w:rsidR="005C778F" w:rsidRDefault="004F42DE">
      <w:pPr>
        <w:contextualSpacing/>
        <w:rPr>
          <w:rFonts w:cs="Calibri"/>
          <w:sz w:val="24"/>
          <w:szCs w:val="24"/>
        </w:rPr>
      </w:pPr>
      <w:r w:rsidRPr="004F42DE">
        <w:rPr>
          <w:rFonts w:cs="Calibri"/>
          <w:sz w:val="24"/>
          <w:szCs w:val="24"/>
        </w:rPr>
        <w:t xml:space="preserve">More information </w:t>
      </w:r>
      <w:r w:rsidR="00912AF4">
        <w:rPr>
          <w:rFonts w:cs="Calibri"/>
          <w:sz w:val="24"/>
          <w:szCs w:val="24"/>
        </w:rPr>
        <w:t>about flood types and flood preparedness</w:t>
      </w:r>
      <w:r w:rsidR="00912AF4" w:rsidRPr="004F42DE">
        <w:rPr>
          <w:rFonts w:cs="Calibri"/>
          <w:sz w:val="24"/>
          <w:szCs w:val="24"/>
        </w:rPr>
        <w:t xml:space="preserve"> </w:t>
      </w:r>
      <w:r w:rsidRPr="004F42DE">
        <w:rPr>
          <w:rFonts w:cs="Calibri"/>
          <w:sz w:val="24"/>
          <w:szCs w:val="24"/>
        </w:rPr>
        <w:t xml:space="preserve">can be found at </w:t>
      </w:r>
      <w:r w:rsidR="006030BC">
        <w:rPr>
          <w:rFonts w:cs="Calibri"/>
          <w:sz w:val="24"/>
          <w:szCs w:val="24"/>
        </w:rPr>
        <w:t>these</w:t>
      </w:r>
      <w:r w:rsidRPr="004F42DE">
        <w:rPr>
          <w:rFonts w:cs="Calibri"/>
          <w:sz w:val="24"/>
          <w:szCs w:val="24"/>
        </w:rPr>
        <w:t xml:space="preserve"> we</w:t>
      </w:r>
      <w:r>
        <w:rPr>
          <w:rFonts w:cs="Calibri"/>
          <w:sz w:val="24"/>
          <w:szCs w:val="24"/>
        </w:rPr>
        <w:t>bsites</w:t>
      </w:r>
      <w:r w:rsidRPr="002E608E">
        <w:rPr>
          <w:rFonts w:cs="Calibri"/>
          <w:sz w:val="24"/>
          <w:szCs w:val="24"/>
        </w:rPr>
        <w:t>:</w:t>
      </w:r>
      <w:r w:rsidR="002C6661">
        <w:rPr>
          <w:rFonts w:cs="Calibri"/>
          <w:sz w:val="24"/>
          <w:szCs w:val="24"/>
        </w:rPr>
        <w:t xml:space="preserve"> </w:t>
      </w:r>
    </w:p>
    <w:p w:rsidR="004F42DE" w:rsidRPr="00982118" w:rsidRDefault="004F42DE" w:rsidP="00C3136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82118">
        <w:rPr>
          <w:rFonts w:cs="Calibri"/>
          <w:sz w:val="24"/>
          <w:szCs w:val="24"/>
        </w:rPr>
        <w:t>My Hazards:</w:t>
      </w:r>
      <w:r w:rsidR="002C6661">
        <w:rPr>
          <w:rFonts w:cs="Calibri"/>
          <w:sz w:val="24"/>
          <w:szCs w:val="24"/>
        </w:rPr>
        <w:t xml:space="preserve"> </w:t>
      </w:r>
      <w:hyperlink r:id="rId14" w:history="1">
        <w:r w:rsidRPr="00982118">
          <w:rPr>
            <w:rStyle w:val="Hyperlink"/>
            <w:rFonts w:cs="Calibri"/>
            <w:color w:val="auto"/>
            <w:sz w:val="24"/>
            <w:szCs w:val="24"/>
          </w:rPr>
          <w:t>http://myhazards.calema.ca.gov/</w:t>
        </w:r>
      </w:hyperlink>
      <w:r w:rsidRPr="00982118">
        <w:rPr>
          <w:rFonts w:cs="Calibri"/>
          <w:sz w:val="24"/>
          <w:szCs w:val="24"/>
        </w:rPr>
        <w:t xml:space="preserve"> </w:t>
      </w:r>
    </w:p>
    <w:p w:rsidR="004F42DE" w:rsidRPr="00982118" w:rsidRDefault="004F42DE" w:rsidP="00C3136B">
      <w:pPr>
        <w:pStyle w:val="ListParagraph"/>
        <w:numPr>
          <w:ilvl w:val="0"/>
          <w:numId w:val="11"/>
        </w:numPr>
        <w:rPr>
          <w:rStyle w:val="Hyperlink"/>
          <w:rFonts w:cs="Calibri"/>
          <w:color w:val="auto"/>
          <w:sz w:val="24"/>
          <w:szCs w:val="24"/>
        </w:rPr>
      </w:pPr>
      <w:proofErr w:type="spellStart"/>
      <w:r w:rsidRPr="00982118">
        <w:rPr>
          <w:rFonts w:cs="Calibri"/>
          <w:sz w:val="24"/>
          <w:szCs w:val="24"/>
        </w:rPr>
        <w:t>FloodSAFE</w:t>
      </w:r>
      <w:proofErr w:type="spellEnd"/>
      <w:r w:rsidRPr="00982118">
        <w:rPr>
          <w:rFonts w:cs="Calibri"/>
          <w:sz w:val="24"/>
          <w:szCs w:val="24"/>
        </w:rPr>
        <w:t xml:space="preserve"> Risk Notification: </w:t>
      </w:r>
      <w:r w:rsidR="001D0467" w:rsidRPr="00982118">
        <w:rPr>
          <w:rFonts w:cs="Calibri"/>
          <w:sz w:val="24"/>
          <w:szCs w:val="24"/>
        </w:rPr>
        <w:fldChar w:fldCharType="begin"/>
      </w:r>
      <w:r w:rsidRPr="00982118">
        <w:rPr>
          <w:rFonts w:cs="Calibri"/>
          <w:sz w:val="24"/>
          <w:szCs w:val="24"/>
        </w:rPr>
        <w:instrText xml:space="preserve"> HYPERLINK "http://www.water.ca.gov/floodmgmt/lrafmo/fmb/fas/risknotification/" </w:instrText>
      </w:r>
      <w:r w:rsidR="001D0467" w:rsidRPr="00982118">
        <w:rPr>
          <w:rFonts w:cs="Calibri"/>
          <w:sz w:val="24"/>
          <w:szCs w:val="24"/>
        </w:rPr>
        <w:fldChar w:fldCharType="separate"/>
      </w:r>
      <w:r w:rsidRPr="00982118">
        <w:rPr>
          <w:rStyle w:val="Hyperlink"/>
          <w:rFonts w:cs="Calibri"/>
          <w:color w:val="auto"/>
          <w:sz w:val="24"/>
          <w:szCs w:val="24"/>
        </w:rPr>
        <w:t>http://www.water.ca.gov/floodmgmt/lrafmo/fmb/fas/risknotification/</w:t>
      </w:r>
    </w:p>
    <w:p w:rsidR="004F42DE" w:rsidRPr="00982118" w:rsidRDefault="001D0467" w:rsidP="004E4F00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82118">
        <w:rPr>
          <w:rFonts w:cs="Calibri"/>
          <w:sz w:val="24"/>
          <w:szCs w:val="24"/>
        </w:rPr>
        <w:fldChar w:fldCharType="end"/>
      </w:r>
      <w:r w:rsidR="004F42DE" w:rsidRPr="00982118">
        <w:rPr>
          <w:rFonts w:cs="Calibri"/>
          <w:sz w:val="24"/>
          <w:szCs w:val="24"/>
        </w:rPr>
        <w:t>Flood SMART – Flood Insurance Website:</w:t>
      </w:r>
      <w:r w:rsidR="002C6661">
        <w:rPr>
          <w:rFonts w:cs="Calibri"/>
          <w:sz w:val="24"/>
          <w:szCs w:val="24"/>
        </w:rPr>
        <w:t xml:space="preserve"> </w:t>
      </w:r>
      <w:hyperlink r:id="rId15" w:history="1">
        <w:r w:rsidR="004F42DE" w:rsidRPr="00982118">
          <w:rPr>
            <w:rStyle w:val="Hyperlink"/>
            <w:rFonts w:cs="Calibri"/>
            <w:color w:val="auto"/>
            <w:sz w:val="24"/>
            <w:szCs w:val="24"/>
          </w:rPr>
          <w:t>http://www.floodsmart.gov/floodsmart/</w:t>
        </w:r>
      </w:hyperlink>
    </w:p>
    <w:p w:rsidR="00A4024A" w:rsidRPr="00982118" w:rsidRDefault="00A4024A" w:rsidP="00A4024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82118">
        <w:rPr>
          <w:sz w:val="24"/>
          <w:szCs w:val="24"/>
        </w:rPr>
        <w:t>National Weather Service – “Turn Around, Don’t Drown”</w:t>
      </w:r>
      <w:r w:rsidR="006027AD" w:rsidRPr="00982118">
        <w:rPr>
          <w:rFonts w:ascii="Arial" w:hAnsi="Arial" w:cs="Arial"/>
          <w:sz w:val="24"/>
          <w:szCs w:val="24"/>
        </w:rPr>
        <w:t>™</w:t>
      </w:r>
      <w:r w:rsidRPr="00982118">
        <w:rPr>
          <w:sz w:val="24"/>
          <w:szCs w:val="24"/>
        </w:rPr>
        <w:t xml:space="preserve"> website: </w:t>
      </w:r>
      <w:hyperlink r:id="rId16" w:history="1">
        <w:r w:rsidRPr="00982118">
          <w:rPr>
            <w:rStyle w:val="Hyperlink"/>
            <w:color w:val="auto"/>
            <w:sz w:val="24"/>
            <w:szCs w:val="24"/>
          </w:rPr>
          <w:t>http://www.nws.noaa.gov/os/water/tadd/</w:t>
        </w:r>
      </w:hyperlink>
    </w:p>
    <w:sectPr w:rsidR="00A4024A" w:rsidRPr="00982118" w:rsidSect="006030BC">
      <w:headerReference w:type="default" r:id="rId17"/>
      <w:footerReference w:type="default" r:id="rId18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12" w:rsidRDefault="00386A12" w:rsidP="00521516">
      <w:r>
        <w:separator/>
      </w:r>
    </w:p>
  </w:endnote>
  <w:endnote w:type="continuationSeparator" w:id="0">
    <w:p w:rsidR="00386A12" w:rsidRDefault="00386A12" w:rsidP="0052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KVKQA+NewBaskerville-Roman">
    <w:altName w:val="New 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 57 Condensed">
    <w:altName w:val="Univers 57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AD" w:rsidRDefault="006027AD" w:rsidP="005831CA">
    <w:pPr>
      <w:pStyle w:val="Footer"/>
      <w:tabs>
        <w:tab w:val="clear" w:pos="9360"/>
        <w:tab w:val="right" w:pos="8730"/>
      </w:tabs>
    </w:pPr>
    <w:r>
      <w:tab/>
    </w:r>
    <w:r w:rsidR="00386A12">
      <w:fldChar w:fldCharType="begin"/>
    </w:r>
    <w:r w:rsidR="00386A12">
      <w:instrText xml:space="preserve"> PAGE   \* MERGEFORMAT </w:instrText>
    </w:r>
    <w:r w:rsidR="00386A12">
      <w:fldChar w:fldCharType="separate"/>
    </w:r>
    <w:r w:rsidR="000240B3">
      <w:rPr>
        <w:noProof/>
      </w:rPr>
      <w:t>1</w:t>
    </w:r>
    <w:r w:rsidR="00386A12">
      <w:rPr>
        <w:noProof/>
      </w:rPr>
      <w:fldChar w:fldCharType="end"/>
    </w:r>
    <w:r w:rsidR="003A760C">
      <w:tab/>
      <w:t>9/4</w:t>
    </w:r>
    <w:r>
      <w:t>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12" w:rsidRDefault="00386A12" w:rsidP="00521516">
      <w:r>
        <w:separator/>
      </w:r>
    </w:p>
  </w:footnote>
  <w:footnote w:type="continuationSeparator" w:id="0">
    <w:p w:rsidR="00386A12" w:rsidRDefault="00386A12" w:rsidP="0052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AD" w:rsidRPr="00120E24" w:rsidRDefault="006027AD" w:rsidP="002E608E">
    <w:pPr>
      <w:pStyle w:val="Header"/>
      <w:jc w:val="center"/>
      <w:rPr>
        <w:rFonts w:ascii="Cambria" w:hAnsi="Cambria"/>
        <w:b/>
        <w:color w:val="244061" w:themeColor="accent1" w:themeShade="80"/>
        <w:sz w:val="36"/>
        <w:szCs w:val="36"/>
      </w:rPr>
    </w:pPr>
    <w:r w:rsidRPr="00120E24">
      <w:rPr>
        <w:rFonts w:ascii="Cambria" w:hAnsi="Cambria"/>
        <w:b/>
        <w:color w:val="244061" w:themeColor="accent1" w:themeShade="80"/>
        <w:sz w:val="36"/>
        <w:szCs w:val="36"/>
      </w:rPr>
      <w:t>California Floods: Be Aware, Be Prepared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E77"/>
    <w:multiLevelType w:val="hybridMultilevel"/>
    <w:tmpl w:val="1456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E2AFE"/>
    <w:multiLevelType w:val="hybridMultilevel"/>
    <w:tmpl w:val="FF9C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19EC"/>
    <w:multiLevelType w:val="hybridMultilevel"/>
    <w:tmpl w:val="55286830"/>
    <w:lvl w:ilvl="0" w:tplc="586EC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14023"/>
    <w:multiLevelType w:val="hybridMultilevel"/>
    <w:tmpl w:val="6920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134EB"/>
    <w:multiLevelType w:val="hybridMultilevel"/>
    <w:tmpl w:val="93DC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C11AE"/>
    <w:multiLevelType w:val="hybridMultilevel"/>
    <w:tmpl w:val="E334C704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6">
    <w:nsid w:val="2F806CD6"/>
    <w:multiLevelType w:val="hybridMultilevel"/>
    <w:tmpl w:val="14EC1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E2B0C"/>
    <w:multiLevelType w:val="hybridMultilevel"/>
    <w:tmpl w:val="716E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82D4A"/>
    <w:multiLevelType w:val="hybridMultilevel"/>
    <w:tmpl w:val="96F8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40A3B"/>
    <w:multiLevelType w:val="hybridMultilevel"/>
    <w:tmpl w:val="ADBC9174"/>
    <w:lvl w:ilvl="0" w:tplc="586EC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C2403"/>
    <w:multiLevelType w:val="hybridMultilevel"/>
    <w:tmpl w:val="7318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D14C0"/>
    <w:multiLevelType w:val="hybridMultilevel"/>
    <w:tmpl w:val="8F6ED27A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12">
    <w:nsid w:val="56885CC5"/>
    <w:multiLevelType w:val="hybridMultilevel"/>
    <w:tmpl w:val="B4FEF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BC0618"/>
    <w:multiLevelType w:val="hybridMultilevel"/>
    <w:tmpl w:val="F58A3DD4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>
    <w:nsid w:val="58BB35F9"/>
    <w:multiLevelType w:val="hybridMultilevel"/>
    <w:tmpl w:val="CD0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840B3"/>
    <w:multiLevelType w:val="hybridMultilevel"/>
    <w:tmpl w:val="B760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40C2A"/>
    <w:multiLevelType w:val="hybridMultilevel"/>
    <w:tmpl w:val="ADCA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F7B7F"/>
    <w:multiLevelType w:val="hybridMultilevel"/>
    <w:tmpl w:val="305A3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F728FB"/>
    <w:multiLevelType w:val="hybridMultilevel"/>
    <w:tmpl w:val="CB8C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64A62"/>
    <w:multiLevelType w:val="hybridMultilevel"/>
    <w:tmpl w:val="B2FE60F6"/>
    <w:lvl w:ilvl="0" w:tplc="586EC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C1C99"/>
    <w:multiLevelType w:val="hybridMultilevel"/>
    <w:tmpl w:val="96B8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C7A17"/>
    <w:multiLevelType w:val="hybridMultilevel"/>
    <w:tmpl w:val="32B2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36139"/>
    <w:multiLevelType w:val="hybridMultilevel"/>
    <w:tmpl w:val="202E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14"/>
  </w:num>
  <w:num w:numId="9">
    <w:abstractNumId w:val="1"/>
  </w:num>
  <w:num w:numId="10">
    <w:abstractNumId w:val="19"/>
  </w:num>
  <w:num w:numId="11">
    <w:abstractNumId w:val="6"/>
  </w:num>
  <w:num w:numId="12">
    <w:abstractNumId w:val="0"/>
  </w:num>
  <w:num w:numId="13">
    <w:abstractNumId w:val="20"/>
  </w:num>
  <w:num w:numId="14">
    <w:abstractNumId w:val="5"/>
  </w:num>
  <w:num w:numId="15">
    <w:abstractNumId w:val="11"/>
  </w:num>
  <w:num w:numId="16">
    <w:abstractNumId w:val="12"/>
  </w:num>
  <w:num w:numId="17">
    <w:abstractNumId w:val="17"/>
  </w:num>
  <w:num w:numId="18">
    <w:abstractNumId w:val="22"/>
  </w:num>
  <w:num w:numId="19">
    <w:abstractNumId w:val="4"/>
  </w:num>
  <w:num w:numId="20">
    <w:abstractNumId w:val="2"/>
  </w:num>
  <w:num w:numId="21">
    <w:abstractNumId w:val="15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F4E"/>
    <w:rsid w:val="00000300"/>
    <w:rsid w:val="00005F3C"/>
    <w:rsid w:val="00006439"/>
    <w:rsid w:val="000107FD"/>
    <w:rsid w:val="000109DD"/>
    <w:rsid w:val="00010C49"/>
    <w:rsid w:val="0001125C"/>
    <w:rsid w:val="000113F3"/>
    <w:rsid w:val="0001184D"/>
    <w:rsid w:val="00011EA8"/>
    <w:rsid w:val="00012311"/>
    <w:rsid w:val="00012376"/>
    <w:rsid w:val="00012660"/>
    <w:rsid w:val="00012E96"/>
    <w:rsid w:val="00013122"/>
    <w:rsid w:val="00013E9B"/>
    <w:rsid w:val="00014189"/>
    <w:rsid w:val="00014371"/>
    <w:rsid w:val="00014F2F"/>
    <w:rsid w:val="000158BC"/>
    <w:rsid w:val="0001621F"/>
    <w:rsid w:val="00016AF6"/>
    <w:rsid w:val="00016B74"/>
    <w:rsid w:val="00017EA2"/>
    <w:rsid w:val="00020A87"/>
    <w:rsid w:val="00020DF2"/>
    <w:rsid w:val="000214AD"/>
    <w:rsid w:val="0002160D"/>
    <w:rsid w:val="0002289C"/>
    <w:rsid w:val="00022C03"/>
    <w:rsid w:val="000240B3"/>
    <w:rsid w:val="000245B9"/>
    <w:rsid w:val="00024887"/>
    <w:rsid w:val="0002542B"/>
    <w:rsid w:val="00025927"/>
    <w:rsid w:val="0002698C"/>
    <w:rsid w:val="00026A65"/>
    <w:rsid w:val="00026C13"/>
    <w:rsid w:val="0002707E"/>
    <w:rsid w:val="00030AC0"/>
    <w:rsid w:val="00031AF8"/>
    <w:rsid w:val="0003306E"/>
    <w:rsid w:val="0003351A"/>
    <w:rsid w:val="00033F4F"/>
    <w:rsid w:val="0003661B"/>
    <w:rsid w:val="00036625"/>
    <w:rsid w:val="00036D2D"/>
    <w:rsid w:val="000370EC"/>
    <w:rsid w:val="0003733B"/>
    <w:rsid w:val="00041AC9"/>
    <w:rsid w:val="00043478"/>
    <w:rsid w:val="0004427A"/>
    <w:rsid w:val="00045536"/>
    <w:rsid w:val="00046064"/>
    <w:rsid w:val="00046DA5"/>
    <w:rsid w:val="0005039B"/>
    <w:rsid w:val="00050727"/>
    <w:rsid w:val="00050770"/>
    <w:rsid w:val="00050A96"/>
    <w:rsid w:val="00053ED7"/>
    <w:rsid w:val="00054281"/>
    <w:rsid w:val="00054A68"/>
    <w:rsid w:val="00054B32"/>
    <w:rsid w:val="00054EC7"/>
    <w:rsid w:val="00054F1D"/>
    <w:rsid w:val="0005769C"/>
    <w:rsid w:val="00062818"/>
    <w:rsid w:val="00062B76"/>
    <w:rsid w:val="00063591"/>
    <w:rsid w:val="00063DF4"/>
    <w:rsid w:val="00064471"/>
    <w:rsid w:val="00065990"/>
    <w:rsid w:val="00066B20"/>
    <w:rsid w:val="00066C95"/>
    <w:rsid w:val="0006796B"/>
    <w:rsid w:val="00067C07"/>
    <w:rsid w:val="00070803"/>
    <w:rsid w:val="00070885"/>
    <w:rsid w:val="00070D06"/>
    <w:rsid w:val="000712C2"/>
    <w:rsid w:val="000716BF"/>
    <w:rsid w:val="00071E0E"/>
    <w:rsid w:val="00073036"/>
    <w:rsid w:val="00073561"/>
    <w:rsid w:val="00073DCB"/>
    <w:rsid w:val="00074D2E"/>
    <w:rsid w:val="000755C8"/>
    <w:rsid w:val="00076ECD"/>
    <w:rsid w:val="00077CFB"/>
    <w:rsid w:val="00077E09"/>
    <w:rsid w:val="000803A7"/>
    <w:rsid w:val="000803B1"/>
    <w:rsid w:val="0008151E"/>
    <w:rsid w:val="00082142"/>
    <w:rsid w:val="00082F49"/>
    <w:rsid w:val="0008567A"/>
    <w:rsid w:val="00086381"/>
    <w:rsid w:val="000863AA"/>
    <w:rsid w:val="00087E14"/>
    <w:rsid w:val="00087FC5"/>
    <w:rsid w:val="00090AC5"/>
    <w:rsid w:val="000912D7"/>
    <w:rsid w:val="0009202B"/>
    <w:rsid w:val="00092058"/>
    <w:rsid w:val="00092181"/>
    <w:rsid w:val="000922D2"/>
    <w:rsid w:val="00092340"/>
    <w:rsid w:val="00092E58"/>
    <w:rsid w:val="00092ECF"/>
    <w:rsid w:val="00094824"/>
    <w:rsid w:val="00096062"/>
    <w:rsid w:val="00097003"/>
    <w:rsid w:val="00097046"/>
    <w:rsid w:val="00097B07"/>
    <w:rsid w:val="00097CA1"/>
    <w:rsid w:val="000A12C2"/>
    <w:rsid w:val="000A206A"/>
    <w:rsid w:val="000A225E"/>
    <w:rsid w:val="000A2405"/>
    <w:rsid w:val="000A2595"/>
    <w:rsid w:val="000A3017"/>
    <w:rsid w:val="000A514B"/>
    <w:rsid w:val="000B0133"/>
    <w:rsid w:val="000B01ED"/>
    <w:rsid w:val="000B09DC"/>
    <w:rsid w:val="000B2026"/>
    <w:rsid w:val="000B2095"/>
    <w:rsid w:val="000B21ED"/>
    <w:rsid w:val="000B2307"/>
    <w:rsid w:val="000B28E9"/>
    <w:rsid w:val="000B41AF"/>
    <w:rsid w:val="000B5604"/>
    <w:rsid w:val="000B73DC"/>
    <w:rsid w:val="000C1CAD"/>
    <w:rsid w:val="000C1CB2"/>
    <w:rsid w:val="000C200A"/>
    <w:rsid w:val="000C2313"/>
    <w:rsid w:val="000C26BC"/>
    <w:rsid w:val="000C453E"/>
    <w:rsid w:val="000C5741"/>
    <w:rsid w:val="000C6337"/>
    <w:rsid w:val="000C6E2F"/>
    <w:rsid w:val="000C73DE"/>
    <w:rsid w:val="000D204A"/>
    <w:rsid w:val="000D2187"/>
    <w:rsid w:val="000D2FFC"/>
    <w:rsid w:val="000D4ED0"/>
    <w:rsid w:val="000D51BF"/>
    <w:rsid w:val="000D7783"/>
    <w:rsid w:val="000E035C"/>
    <w:rsid w:val="000E0ECB"/>
    <w:rsid w:val="000E3324"/>
    <w:rsid w:val="000E36A0"/>
    <w:rsid w:val="000E4EAD"/>
    <w:rsid w:val="000E4FE8"/>
    <w:rsid w:val="000E5174"/>
    <w:rsid w:val="000E5385"/>
    <w:rsid w:val="000E5B8C"/>
    <w:rsid w:val="000E659F"/>
    <w:rsid w:val="000E7064"/>
    <w:rsid w:val="000E7F8A"/>
    <w:rsid w:val="000F0C0C"/>
    <w:rsid w:val="000F0E27"/>
    <w:rsid w:val="000F0F94"/>
    <w:rsid w:val="000F102A"/>
    <w:rsid w:val="000F1C1A"/>
    <w:rsid w:val="000F32FB"/>
    <w:rsid w:val="000F3853"/>
    <w:rsid w:val="000F3B9D"/>
    <w:rsid w:val="000F4E7C"/>
    <w:rsid w:val="000F522C"/>
    <w:rsid w:val="000F537D"/>
    <w:rsid w:val="000F5F5F"/>
    <w:rsid w:val="000F6336"/>
    <w:rsid w:val="000F6349"/>
    <w:rsid w:val="000F6686"/>
    <w:rsid w:val="000F75E7"/>
    <w:rsid w:val="00100033"/>
    <w:rsid w:val="001006E2"/>
    <w:rsid w:val="00100DFC"/>
    <w:rsid w:val="001014C5"/>
    <w:rsid w:val="001021D0"/>
    <w:rsid w:val="0010251B"/>
    <w:rsid w:val="00102F36"/>
    <w:rsid w:val="00104299"/>
    <w:rsid w:val="001043A3"/>
    <w:rsid w:val="00104BE8"/>
    <w:rsid w:val="0010594F"/>
    <w:rsid w:val="00106A2A"/>
    <w:rsid w:val="00107D53"/>
    <w:rsid w:val="001109AD"/>
    <w:rsid w:val="00112F9C"/>
    <w:rsid w:val="001131BE"/>
    <w:rsid w:val="00115CFF"/>
    <w:rsid w:val="00116393"/>
    <w:rsid w:val="00116CD4"/>
    <w:rsid w:val="00117F5C"/>
    <w:rsid w:val="001206F2"/>
    <w:rsid w:val="00120D3D"/>
    <w:rsid w:val="00120E24"/>
    <w:rsid w:val="001216A3"/>
    <w:rsid w:val="00121E78"/>
    <w:rsid w:val="00121F03"/>
    <w:rsid w:val="00123237"/>
    <w:rsid w:val="00123364"/>
    <w:rsid w:val="00123602"/>
    <w:rsid w:val="00123BA1"/>
    <w:rsid w:val="00125745"/>
    <w:rsid w:val="00125868"/>
    <w:rsid w:val="00125CA5"/>
    <w:rsid w:val="00126888"/>
    <w:rsid w:val="00126F8C"/>
    <w:rsid w:val="00127474"/>
    <w:rsid w:val="0012765A"/>
    <w:rsid w:val="0013003C"/>
    <w:rsid w:val="0013158A"/>
    <w:rsid w:val="0013276D"/>
    <w:rsid w:val="00133F84"/>
    <w:rsid w:val="001344E3"/>
    <w:rsid w:val="001353C0"/>
    <w:rsid w:val="00135E32"/>
    <w:rsid w:val="00136149"/>
    <w:rsid w:val="001370FD"/>
    <w:rsid w:val="0013797C"/>
    <w:rsid w:val="00140439"/>
    <w:rsid w:val="00141B0B"/>
    <w:rsid w:val="001435B5"/>
    <w:rsid w:val="001449A0"/>
    <w:rsid w:val="00145505"/>
    <w:rsid w:val="00145E49"/>
    <w:rsid w:val="001474FA"/>
    <w:rsid w:val="00147661"/>
    <w:rsid w:val="00147A00"/>
    <w:rsid w:val="00147CBE"/>
    <w:rsid w:val="001507F5"/>
    <w:rsid w:val="001521AE"/>
    <w:rsid w:val="00152EEB"/>
    <w:rsid w:val="00153AAC"/>
    <w:rsid w:val="0015496D"/>
    <w:rsid w:val="00154CA7"/>
    <w:rsid w:val="0015544E"/>
    <w:rsid w:val="00156237"/>
    <w:rsid w:val="001579E0"/>
    <w:rsid w:val="00157E5C"/>
    <w:rsid w:val="00160611"/>
    <w:rsid w:val="00162AEA"/>
    <w:rsid w:val="00162B5F"/>
    <w:rsid w:val="00163286"/>
    <w:rsid w:val="00163CDB"/>
    <w:rsid w:val="001653E5"/>
    <w:rsid w:val="001654C4"/>
    <w:rsid w:val="00165C56"/>
    <w:rsid w:val="00167A33"/>
    <w:rsid w:val="00171031"/>
    <w:rsid w:val="00171F47"/>
    <w:rsid w:val="001724C6"/>
    <w:rsid w:val="00172FBA"/>
    <w:rsid w:val="001730DB"/>
    <w:rsid w:val="001731C5"/>
    <w:rsid w:val="0017354B"/>
    <w:rsid w:val="001750BA"/>
    <w:rsid w:val="00175703"/>
    <w:rsid w:val="001759D1"/>
    <w:rsid w:val="00175A27"/>
    <w:rsid w:val="00175D5A"/>
    <w:rsid w:val="001769FD"/>
    <w:rsid w:val="00176CF2"/>
    <w:rsid w:val="00176D2B"/>
    <w:rsid w:val="001776E4"/>
    <w:rsid w:val="001804EE"/>
    <w:rsid w:val="001807FD"/>
    <w:rsid w:val="00181317"/>
    <w:rsid w:val="001819F6"/>
    <w:rsid w:val="00182349"/>
    <w:rsid w:val="001841CE"/>
    <w:rsid w:val="00184653"/>
    <w:rsid w:val="00186DE5"/>
    <w:rsid w:val="001875AB"/>
    <w:rsid w:val="00187658"/>
    <w:rsid w:val="001909AE"/>
    <w:rsid w:val="00190BF9"/>
    <w:rsid w:val="00192784"/>
    <w:rsid w:val="00194486"/>
    <w:rsid w:val="0019478C"/>
    <w:rsid w:val="00194C48"/>
    <w:rsid w:val="00194E94"/>
    <w:rsid w:val="001952AB"/>
    <w:rsid w:val="00195BFE"/>
    <w:rsid w:val="00197324"/>
    <w:rsid w:val="0019772F"/>
    <w:rsid w:val="001978CD"/>
    <w:rsid w:val="00197957"/>
    <w:rsid w:val="00197DB3"/>
    <w:rsid w:val="001A10B8"/>
    <w:rsid w:val="001A1AE4"/>
    <w:rsid w:val="001A22CA"/>
    <w:rsid w:val="001A3D23"/>
    <w:rsid w:val="001A4CB3"/>
    <w:rsid w:val="001A5087"/>
    <w:rsid w:val="001A5F8C"/>
    <w:rsid w:val="001A6323"/>
    <w:rsid w:val="001A7DB8"/>
    <w:rsid w:val="001A7E40"/>
    <w:rsid w:val="001B0511"/>
    <w:rsid w:val="001B0AC8"/>
    <w:rsid w:val="001B1133"/>
    <w:rsid w:val="001B1D3F"/>
    <w:rsid w:val="001B2AAB"/>
    <w:rsid w:val="001B31A4"/>
    <w:rsid w:val="001B3D4A"/>
    <w:rsid w:val="001B3D62"/>
    <w:rsid w:val="001B3FDF"/>
    <w:rsid w:val="001B4296"/>
    <w:rsid w:val="001B4389"/>
    <w:rsid w:val="001B4574"/>
    <w:rsid w:val="001B4C7C"/>
    <w:rsid w:val="001B5211"/>
    <w:rsid w:val="001B6146"/>
    <w:rsid w:val="001B6A6D"/>
    <w:rsid w:val="001B6BBC"/>
    <w:rsid w:val="001B6D99"/>
    <w:rsid w:val="001C0D28"/>
    <w:rsid w:val="001C0F4E"/>
    <w:rsid w:val="001C1B79"/>
    <w:rsid w:val="001C1C2C"/>
    <w:rsid w:val="001C2F59"/>
    <w:rsid w:val="001C3552"/>
    <w:rsid w:val="001C4091"/>
    <w:rsid w:val="001C5535"/>
    <w:rsid w:val="001C5643"/>
    <w:rsid w:val="001C578B"/>
    <w:rsid w:val="001C6FD8"/>
    <w:rsid w:val="001C70BD"/>
    <w:rsid w:val="001C715C"/>
    <w:rsid w:val="001D02F0"/>
    <w:rsid w:val="001D0467"/>
    <w:rsid w:val="001D04C7"/>
    <w:rsid w:val="001D07BB"/>
    <w:rsid w:val="001D0D43"/>
    <w:rsid w:val="001D190F"/>
    <w:rsid w:val="001D269C"/>
    <w:rsid w:val="001D3604"/>
    <w:rsid w:val="001D3E4D"/>
    <w:rsid w:val="001D3E53"/>
    <w:rsid w:val="001D426A"/>
    <w:rsid w:val="001D583D"/>
    <w:rsid w:val="001D585D"/>
    <w:rsid w:val="001D58F2"/>
    <w:rsid w:val="001D5FEB"/>
    <w:rsid w:val="001D6EF7"/>
    <w:rsid w:val="001E066D"/>
    <w:rsid w:val="001E5878"/>
    <w:rsid w:val="001E72C8"/>
    <w:rsid w:val="001E7508"/>
    <w:rsid w:val="001E7803"/>
    <w:rsid w:val="001E7B3A"/>
    <w:rsid w:val="001F08CC"/>
    <w:rsid w:val="001F3645"/>
    <w:rsid w:val="001F3651"/>
    <w:rsid w:val="001F3758"/>
    <w:rsid w:val="001F3A54"/>
    <w:rsid w:val="001F4846"/>
    <w:rsid w:val="001F4D49"/>
    <w:rsid w:val="001F4DF5"/>
    <w:rsid w:val="001F502C"/>
    <w:rsid w:val="001F5ACB"/>
    <w:rsid w:val="001F5BDF"/>
    <w:rsid w:val="001F6C35"/>
    <w:rsid w:val="001F74DF"/>
    <w:rsid w:val="001F7B90"/>
    <w:rsid w:val="00200747"/>
    <w:rsid w:val="00203492"/>
    <w:rsid w:val="00205A94"/>
    <w:rsid w:val="00210D0D"/>
    <w:rsid w:val="002116F6"/>
    <w:rsid w:val="00211D02"/>
    <w:rsid w:val="002121CA"/>
    <w:rsid w:val="0021233A"/>
    <w:rsid w:val="00212F4A"/>
    <w:rsid w:val="00213C95"/>
    <w:rsid w:val="00214329"/>
    <w:rsid w:val="00214AF1"/>
    <w:rsid w:val="00215252"/>
    <w:rsid w:val="00215561"/>
    <w:rsid w:val="00215C1E"/>
    <w:rsid w:val="00216D23"/>
    <w:rsid w:val="002176E3"/>
    <w:rsid w:val="002202E1"/>
    <w:rsid w:val="002220CA"/>
    <w:rsid w:val="00222BB2"/>
    <w:rsid w:val="00222E8A"/>
    <w:rsid w:val="00223273"/>
    <w:rsid w:val="00224B0B"/>
    <w:rsid w:val="00224B92"/>
    <w:rsid w:val="00224E5F"/>
    <w:rsid w:val="00225B28"/>
    <w:rsid w:val="0022783C"/>
    <w:rsid w:val="00227E5D"/>
    <w:rsid w:val="002323EE"/>
    <w:rsid w:val="0023360D"/>
    <w:rsid w:val="00233EF5"/>
    <w:rsid w:val="00234BE6"/>
    <w:rsid w:val="0023531A"/>
    <w:rsid w:val="0023574A"/>
    <w:rsid w:val="00235DB5"/>
    <w:rsid w:val="002371A3"/>
    <w:rsid w:val="002373BE"/>
    <w:rsid w:val="002378D7"/>
    <w:rsid w:val="00240062"/>
    <w:rsid w:val="002401F9"/>
    <w:rsid w:val="00240BB7"/>
    <w:rsid w:val="00242069"/>
    <w:rsid w:val="0024215E"/>
    <w:rsid w:val="002431A6"/>
    <w:rsid w:val="00243937"/>
    <w:rsid w:val="00245764"/>
    <w:rsid w:val="00245860"/>
    <w:rsid w:val="002459F5"/>
    <w:rsid w:val="0024734F"/>
    <w:rsid w:val="0024799B"/>
    <w:rsid w:val="00250874"/>
    <w:rsid w:val="00251B13"/>
    <w:rsid w:val="00251DF5"/>
    <w:rsid w:val="00251F82"/>
    <w:rsid w:val="00251FBD"/>
    <w:rsid w:val="00252401"/>
    <w:rsid w:val="002529C4"/>
    <w:rsid w:val="002529F4"/>
    <w:rsid w:val="00252C48"/>
    <w:rsid w:val="00254764"/>
    <w:rsid w:val="0025493B"/>
    <w:rsid w:val="002556BB"/>
    <w:rsid w:val="00255F9F"/>
    <w:rsid w:val="00256335"/>
    <w:rsid w:val="00257026"/>
    <w:rsid w:val="002613B3"/>
    <w:rsid w:val="0026258A"/>
    <w:rsid w:val="00262DF1"/>
    <w:rsid w:val="002632FA"/>
    <w:rsid w:val="00263BB3"/>
    <w:rsid w:val="00264F09"/>
    <w:rsid w:val="00265228"/>
    <w:rsid w:val="00265BD2"/>
    <w:rsid w:val="002702F2"/>
    <w:rsid w:val="0027094C"/>
    <w:rsid w:val="002714CA"/>
    <w:rsid w:val="0027157E"/>
    <w:rsid w:val="0027343A"/>
    <w:rsid w:val="00273466"/>
    <w:rsid w:val="00274C08"/>
    <w:rsid w:val="00276B58"/>
    <w:rsid w:val="00276BD7"/>
    <w:rsid w:val="00277047"/>
    <w:rsid w:val="00277AE9"/>
    <w:rsid w:val="00280DA1"/>
    <w:rsid w:val="0028119C"/>
    <w:rsid w:val="00282B03"/>
    <w:rsid w:val="00285BF1"/>
    <w:rsid w:val="00286090"/>
    <w:rsid w:val="00287C3B"/>
    <w:rsid w:val="00290951"/>
    <w:rsid w:val="0029098F"/>
    <w:rsid w:val="002917E2"/>
    <w:rsid w:val="00291AD4"/>
    <w:rsid w:val="00291D21"/>
    <w:rsid w:val="00291F1C"/>
    <w:rsid w:val="0029309A"/>
    <w:rsid w:val="0029324F"/>
    <w:rsid w:val="00293601"/>
    <w:rsid w:val="00294B99"/>
    <w:rsid w:val="00294F03"/>
    <w:rsid w:val="002957F7"/>
    <w:rsid w:val="00296458"/>
    <w:rsid w:val="00296A17"/>
    <w:rsid w:val="0029794E"/>
    <w:rsid w:val="00297965"/>
    <w:rsid w:val="002A02EB"/>
    <w:rsid w:val="002A0533"/>
    <w:rsid w:val="002A0F5B"/>
    <w:rsid w:val="002A19E6"/>
    <w:rsid w:val="002A1BF9"/>
    <w:rsid w:val="002A280C"/>
    <w:rsid w:val="002A2E45"/>
    <w:rsid w:val="002A2EB4"/>
    <w:rsid w:val="002A3062"/>
    <w:rsid w:val="002A338D"/>
    <w:rsid w:val="002A4DEC"/>
    <w:rsid w:val="002A5012"/>
    <w:rsid w:val="002A67CF"/>
    <w:rsid w:val="002A6BB7"/>
    <w:rsid w:val="002A6DAA"/>
    <w:rsid w:val="002A7A6C"/>
    <w:rsid w:val="002B1559"/>
    <w:rsid w:val="002B3252"/>
    <w:rsid w:val="002B3DFA"/>
    <w:rsid w:val="002B42A9"/>
    <w:rsid w:val="002B5A80"/>
    <w:rsid w:val="002B6008"/>
    <w:rsid w:val="002B6385"/>
    <w:rsid w:val="002B7535"/>
    <w:rsid w:val="002C0A13"/>
    <w:rsid w:val="002C1B1F"/>
    <w:rsid w:val="002C23AD"/>
    <w:rsid w:val="002C3F5D"/>
    <w:rsid w:val="002C6592"/>
    <w:rsid w:val="002C6661"/>
    <w:rsid w:val="002C6BC2"/>
    <w:rsid w:val="002C6F1F"/>
    <w:rsid w:val="002C6F34"/>
    <w:rsid w:val="002C70A4"/>
    <w:rsid w:val="002C7CE8"/>
    <w:rsid w:val="002D02C7"/>
    <w:rsid w:val="002D0D83"/>
    <w:rsid w:val="002D2BBD"/>
    <w:rsid w:val="002D3CA6"/>
    <w:rsid w:val="002D4BE0"/>
    <w:rsid w:val="002D4D0B"/>
    <w:rsid w:val="002D50FD"/>
    <w:rsid w:val="002D5270"/>
    <w:rsid w:val="002D7DE5"/>
    <w:rsid w:val="002E02A6"/>
    <w:rsid w:val="002E059F"/>
    <w:rsid w:val="002E1113"/>
    <w:rsid w:val="002E1A22"/>
    <w:rsid w:val="002E2297"/>
    <w:rsid w:val="002E2770"/>
    <w:rsid w:val="002E5264"/>
    <w:rsid w:val="002E5EDA"/>
    <w:rsid w:val="002E608E"/>
    <w:rsid w:val="002E61D7"/>
    <w:rsid w:val="002E632F"/>
    <w:rsid w:val="002E63A0"/>
    <w:rsid w:val="002E6BD3"/>
    <w:rsid w:val="002E6CCC"/>
    <w:rsid w:val="002F1101"/>
    <w:rsid w:val="002F1C02"/>
    <w:rsid w:val="002F32B0"/>
    <w:rsid w:val="002F3743"/>
    <w:rsid w:val="002F3C9B"/>
    <w:rsid w:val="002F5304"/>
    <w:rsid w:val="002F72D1"/>
    <w:rsid w:val="002F7B16"/>
    <w:rsid w:val="0030297F"/>
    <w:rsid w:val="003040EC"/>
    <w:rsid w:val="00305B2A"/>
    <w:rsid w:val="00306BF7"/>
    <w:rsid w:val="00313863"/>
    <w:rsid w:val="003149C0"/>
    <w:rsid w:val="003153EE"/>
    <w:rsid w:val="00315FFD"/>
    <w:rsid w:val="003162AA"/>
    <w:rsid w:val="003205C2"/>
    <w:rsid w:val="00320686"/>
    <w:rsid w:val="00320E10"/>
    <w:rsid w:val="003222DB"/>
    <w:rsid w:val="0032254B"/>
    <w:rsid w:val="003226EB"/>
    <w:rsid w:val="00323871"/>
    <w:rsid w:val="00324585"/>
    <w:rsid w:val="003253EE"/>
    <w:rsid w:val="003259F9"/>
    <w:rsid w:val="003261B0"/>
    <w:rsid w:val="00330542"/>
    <w:rsid w:val="00330929"/>
    <w:rsid w:val="003314BA"/>
    <w:rsid w:val="00332248"/>
    <w:rsid w:val="00332438"/>
    <w:rsid w:val="00332F43"/>
    <w:rsid w:val="0033350E"/>
    <w:rsid w:val="00333EFA"/>
    <w:rsid w:val="00334036"/>
    <w:rsid w:val="00334913"/>
    <w:rsid w:val="003350B3"/>
    <w:rsid w:val="00335F2B"/>
    <w:rsid w:val="00337809"/>
    <w:rsid w:val="00337F02"/>
    <w:rsid w:val="00337F17"/>
    <w:rsid w:val="00340D9F"/>
    <w:rsid w:val="003425B2"/>
    <w:rsid w:val="003427EE"/>
    <w:rsid w:val="0034314E"/>
    <w:rsid w:val="003444A1"/>
    <w:rsid w:val="003444E0"/>
    <w:rsid w:val="00344708"/>
    <w:rsid w:val="00344E3C"/>
    <w:rsid w:val="00345855"/>
    <w:rsid w:val="003476CA"/>
    <w:rsid w:val="00351724"/>
    <w:rsid w:val="00353D51"/>
    <w:rsid w:val="00353EB9"/>
    <w:rsid w:val="00354558"/>
    <w:rsid w:val="003570D1"/>
    <w:rsid w:val="00357C1D"/>
    <w:rsid w:val="00360289"/>
    <w:rsid w:val="00360A4D"/>
    <w:rsid w:val="00360CFA"/>
    <w:rsid w:val="003614BA"/>
    <w:rsid w:val="00361BEB"/>
    <w:rsid w:val="003621A4"/>
    <w:rsid w:val="00364891"/>
    <w:rsid w:val="00364B37"/>
    <w:rsid w:val="003655C8"/>
    <w:rsid w:val="00365E06"/>
    <w:rsid w:val="00366A18"/>
    <w:rsid w:val="00367C78"/>
    <w:rsid w:val="00370064"/>
    <w:rsid w:val="00371C8F"/>
    <w:rsid w:val="00372AF0"/>
    <w:rsid w:val="00372B16"/>
    <w:rsid w:val="00373966"/>
    <w:rsid w:val="00375654"/>
    <w:rsid w:val="00376020"/>
    <w:rsid w:val="003761CE"/>
    <w:rsid w:val="00376EF7"/>
    <w:rsid w:val="00377286"/>
    <w:rsid w:val="003772B3"/>
    <w:rsid w:val="00377BE5"/>
    <w:rsid w:val="00377E42"/>
    <w:rsid w:val="00383A34"/>
    <w:rsid w:val="00386A12"/>
    <w:rsid w:val="00387640"/>
    <w:rsid w:val="00387943"/>
    <w:rsid w:val="00387BB4"/>
    <w:rsid w:val="003902F1"/>
    <w:rsid w:val="00390489"/>
    <w:rsid w:val="00391640"/>
    <w:rsid w:val="00391853"/>
    <w:rsid w:val="003924DD"/>
    <w:rsid w:val="00392969"/>
    <w:rsid w:val="00392C83"/>
    <w:rsid w:val="00394A12"/>
    <w:rsid w:val="00396205"/>
    <w:rsid w:val="003971BD"/>
    <w:rsid w:val="00397497"/>
    <w:rsid w:val="003A111D"/>
    <w:rsid w:val="003A2B96"/>
    <w:rsid w:val="003A37B1"/>
    <w:rsid w:val="003A4F19"/>
    <w:rsid w:val="003A53B3"/>
    <w:rsid w:val="003A543F"/>
    <w:rsid w:val="003A5AF0"/>
    <w:rsid w:val="003A74C9"/>
    <w:rsid w:val="003A760C"/>
    <w:rsid w:val="003A7623"/>
    <w:rsid w:val="003A7ACB"/>
    <w:rsid w:val="003A7E2C"/>
    <w:rsid w:val="003B06C5"/>
    <w:rsid w:val="003B094D"/>
    <w:rsid w:val="003B0BC6"/>
    <w:rsid w:val="003B0C36"/>
    <w:rsid w:val="003B1381"/>
    <w:rsid w:val="003B24A0"/>
    <w:rsid w:val="003B2D79"/>
    <w:rsid w:val="003B31A8"/>
    <w:rsid w:val="003B41CE"/>
    <w:rsid w:val="003B446F"/>
    <w:rsid w:val="003B4577"/>
    <w:rsid w:val="003B45D1"/>
    <w:rsid w:val="003B50D7"/>
    <w:rsid w:val="003B53B5"/>
    <w:rsid w:val="003B5932"/>
    <w:rsid w:val="003B6193"/>
    <w:rsid w:val="003B725E"/>
    <w:rsid w:val="003B73CD"/>
    <w:rsid w:val="003B7EA1"/>
    <w:rsid w:val="003C0182"/>
    <w:rsid w:val="003C095E"/>
    <w:rsid w:val="003C13B1"/>
    <w:rsid w:val="003C237C"/>
    <w:rsid w:val="003C2EB5"/>
    <w:rsid w:val="003C2F8C"/>
    <w:rsid w:val="003C2F9E"/>
    <w:rsid w:val="003C3753"/>
    <w:rsid w:val="003C4261"/>
    <w:rsid w:val="003C5CF2"/>
    <w:rsid w:val="003C6026"/>
    <w:rsid w:val="003C6251"/>
    <w:rsid w:val="003C71EE"/>
    <w:rsid w:val="003C7638"/>
    <w:rsid w:val="003D0060"/>
    <w:rsid w:val="003D0A9A"/>
    <w:rsid w:val="003D2CCB"/>
    <w:rsid w:val="003D3815"/>
    <w:rsid w:val="003D4CC7"/>
    <w:rsid w:val="003D7466"/>
    <w:rsid w:val="003D78A4"/>
    <w:rsid w:val="003D7A6E"/>
    <w:rsid w:val="003E00BB"/>
    <w:rsid w:val="003E30E1"/>
    <w:rsid w:val="003E41E9"/>
    <w:rsid w:val="003E5F8A"/>
    <w:rsid w:val="003E6684"/>
    <w:rsid w:val="003E6D33"/>
    <w:rsid w:val="003E7F60"/>
    <w:rsid w:val="003F0BDF"/>
    <w:rsid w:val="003F0CD6"/>
    <w:rsid w:val="003F10C2"/>
    <w:rsid w:val="003F2DF3"/>
    <w:rsid w:val="003F3FEC"/>
    <w:rsid w:val="003F62A2"/>
    <w:rsid w:val="003F6355"/>
    <w:rsid w:val="003F6BE9"/>
    <w:rsid w:val="003F74C6"/>
    <w:rsid w:val="00400DBF"/>
    <w:rsid w:val="00401035"/>
    <w:rsid w:val="00401D52"/>
    <w:rsid w:val="00402734"/>
    <w:rsid w:val="00402EB3"/>
    <w:rsid w:val="0040312D"/>
    <w:rsid w:val="004034A8"/>
    <w:rsid w:val="00403507"/>
    <w:rsid w:val="00403548"/>
    <w:rsid w:val="0040355A"/>
    <w:rsid w:val="0040617C"/>
    <w:rsid w:val="00406AF3"/>
    <w:rsid w:val="00410530"/>
    <w:rsid w:val="0041173A"/>
    <w:rsid w:val="0041374F"/>
    <w:rsid w:val="0041519D"/>
    <w:rsid w:val="00415DDC"/>
    <w:rsid w:val="004163AB"/>
    <w:rsid w:val="00416E3D"/>
    <w:rsid w:val="00417462"/>
    <w:rsid w:val="004208B8"/>
    <w:rsid w:val="00421ACA"/>
    <w:rsid w:val="00421D3D"/>
    <w:rsid w:val="0042257F"/>
    <w:rsid w:val="00423431"/>
    <w:rsid w:val="00424ACD"/>
    <w:rsid w:val="00425C05"/>
    <w:rsid w:val="00425F01"/>
    <w:rsid w:val="00427DC8"/>
    <w:rsid w:val="0043030A"/>
    <w:rsid w:val="00430F69"/>
    <w:rsid w:val="0043111F"/>
    <w:rsid w:val="00431BD9"/>
    <w:rsid w:val="00432DC0"/>
    <w:rsid w:val="00432F75"/>
    <w:rsid w:val="004335F5"/>
    <w:rsid w:val="004339FD"/>
    <w:rsid w:val="0043483D"/>
    <w:rsid w:val="00435164"/>
    <w:rsid w:val="00435502"/>
    <w:rsid w:val="00436C6E"/>
    <w:rsid w:val="00436F49"/>
    <w:rsid w:val="004374EC"/>
    <w:rsid w:val="00441563"/>
    <w:rsid w:val="00442BE5"/>
    <w:rsid w:val="00443A94"/>
    <w:rsid w:val="00445BDC"/>
    <w:rsid w:val="0044694F"/>
    <w:rsid w:val="00446DB3"/>
    <w:rsid w:val="00447481"/>
    <w:rsid w:val="00447CCE"/>
    <w:rsid w:val="004510AE"/>
    <w:rsid w:val="00451626"/>
    <w:rsid w:val="004526D8"/>
    <w:rsid w:val="004526FC"/>
    <w:rsid w:val="0045369D"/>
    <w:rsid w:val="004544CF"/>
    <w:rsid w:val="00456B05"/>
    <w:rsid w:val="00456C1D"/>
    <w:rsid w:val="004602AD"/>
    <w:rsid w:val="004612D5"/>
    <w:rsid w:val="00470E0B"/>
    <w:rsid w:val="00472EAB"/>
    <w:rsid w:val="00473E20"/>
    <w:rsid w:val="00474616"/>
    <w:rsid w:val="00474787"/>
    <w:rsid w:val="00474DA9"/>
    <w:rsid w:val="00476CD2"/>
    <w:rsid w:val="00476D9E"/>
    <w:rsid w:val="00477573"/>
    <w:rsid w:val="00480C3E"/>
    <w:rsid w:val="0048101C"/>
    <w:rsid w:val="004811E0"/>
    <w:rsid w:val="00482E98"/>
    <w:rsid w:val="00484424"/>
    <w:rsid w:val="0048531D"/>
    <w:rsid w:val="0048686F"/>
    <w:rsid w:val="00486E93"/>
    <w:rsid w:val="004873EA"/>
    <w:rsid w:val="00490357"/>
    <w:rsid w:val="0049049D"/>
    <w:rsid w:val="004909D0"/>
    <w:rsid w:val="00492FB1"/>
    <w:rsid w:val="00494480"/>
    <w:rsid w:val="004944C2"/>
    <w:rsid w:val="004945AD"/>
    <w:rsid w:val="00494ED9"/>
    <w:rsid w:val="004956BC"/>
    <w:rsid w:val="00495EB5"/>
    <w:rsid w:val="0049676E"/>
    <w:rsid w:val="00496B78"/>
    <w:rsid w:val="00497B18"/>
    <w:rsid w:val="004A00C8"/>
    <w:rsid w:val="004A0263"/>
    <w:rsid w:val="004A07F3"/>
    <w:rsid w:val="004A1FE3"/>
    <w:rsid w:val="004A28B2"/>
    <w:rsid w:val="004A2E67"/>
    <w:rsid w:val="004A315E"/>
    <w:rsid w:val="004A3784"/>
    <w:rsid w:val="004A3CC5"/>
    <w:rsid w:val="004A3FBD"/>
    <w:rsid w:val="004A4262"/>
    <w:rsid w:val="004A59D5"/>
    <w:rsid w:val="004A5AF4"/>
    <w:rsid w:val="004A738C"/>
    <w:rsid w:val="004A7825"/>
    <w:rsid w:val="004B154D"/>
    <w:rsid w:val="004B2B08"/>
    <w:rsid w:val="004B4703"/>
    <w:rsid w:val="004B532E"/>
    <w:rsid w:val="004B666B"/>
    <w:rsid w:val="004B7E11"/>
    <w:rsid w:val="004C1F1F"/>
    <w:rsid w:val="004C2417"/>
    <w:rsid w:val="004C2938"/>
    <w:rsid w:val="004C299A"/>
    <w:rsid w:val="004C2B76"/>
    <w:rsid w:val="004C2EBD"/>
    <w:rsid w:val="004C3284"/>
    <w:rsid w:val="004C4721"/>
    <w:rsid w:val="004C4C11"/>
    <w:rsid w:val="004C66E1"/>
    <w:rsid w:val="004C68E2"/>
    <w:rsid w:val="004C6D39"/>
    <w:rsid w:val="004C6EAA"/>
    <w:rsid w:val="004C7335"/>
    <w:rsid w:val="004D2389"/>
    <w:rsid w:val="004D3476"/>
    <w:rsid w:val="004D3722"/>
    <w:rsid w:val="004D41DE"/>
    <w:rsid w:val="004D5E43"/>
    <w:rsid w:val="004D5F05"/>
    <w:rsid w:val="004D6C90"/>
    <w:rsid w:val="004D6DA1"/>
    <w:rsid w:val="004D7A82"/>
    <w:rsid w:val="004E0CF8"/>
    <w:rsid w:val="004E14D6"/>
    <w:rsid w:val="004E16CF"/>
    <w:rsid w:val="004E2233"/>
    <w:rsid w:val="004E2295"/>
    <w:rsid w:val="004E2D6C"/>
    <w:rsid w:val="004E3544"/>
    <w:rsid w:val="004E3830"/>
    <w:rsid w:val="004E4F00"/>
    <w:rsid w:val="004E6C77"/>
    <w:rsid w:val="004E781E"/>
    <w:rsid w:val="004E7BBF"/>
    <w:rsid w:val="004F0309"/>
    <w:rsid w:val="004F0AB7"/>
    <w:rsid w:val="004F19AA"/>
    <w:rsid w:val="004F1DC1"/>
    <w:rsid w:val="004F256D"/>
    <w:rsid w:val="004F40EB"/>
    <w:rsid w:val="004F42DE"/>
    <w:rsid w:val="004F4AA6"/>
    <w:rsid w:val="004F4D28"/>
    <w:rsid w:val="004F56C2"/>
    <w:rsid w:val="004F5875"/>
    <w:rsid w:val="004F6950"/>
    <w:rsid w:val="004F6A9A"/>
    <w:rsid w:val="004F6E0E"/>
    <w:rsid w:val="00501204"/>
    <w:rsid w:val="00502699"/>
    <w:rsid w:val="00503604"/>
    <w:rsid w:val="005040D3"/>
    <w:rsid w:val="0050456D"/>
    <w:rsid w:val="00504D8D"/>
    <w:rsid w:val="0050534D"/>
    <w:rsid w:val="00505D38"/>
    <w:rsid w:val="00505F6C"/>
    <w:rsid w:val="005072A8"/>
    <w:rsid w:val="00507D30"/>
    <w:rsid w:val="005104B8"/>
    <w:rsid w:val="0051069E"/>
    <w:rsid w:val="0051125D"/>
    <w:rsid w:val="00512D9D"/>
    <w:rsid w:val="00512E4D"/>
    <w:rsid w:val="00514307"/>
    <w:rsid w:val="0051460C"/>
    <w:rsid w:val="005152BE"/>
    <w:rsid w:val="00516228"/>
    <w:rsid w:val="00516FA2"/>
    <w:rsid w:val="005214C5"/>
    <w:rsid w:val="00521516"/>
    <w:rsid w:val="00521932"/>
    <w:rsid w:val="00521E7B"/>
    <w:rsid w:val="00522B08"/>
    <w:rsid w:val="00523CA4"/>
    <w:rsid w:val="0052445D"/>
    <w:rsid w:val="00524933"/>
    <w:rsid w:val="00524AD3"/>
    <w:rsid w:val="00526D6A"/>
    <w:rsid w:val="0052731E"/>
    <w:rsid w:val="00530201"/>
    <w:rsid w:val="005324C4"/>
    <w:rsid w:val="00532F3D"/>
    <w:rsid w:val="00533164"/>
    <w:rsid w:val="005339EB"/>
    <w:rsid w:val="00534E63"/>
    <w:rsid w:val="005350A5"/>
    <w:rsid w:val="00535597"/>
    <w:rsid w:val="005361A7"/>
    <w:rsid w:val="005364A4"/>
    <w:rsid w:val="00536E8B"/>
    <w:rsid w:val="005377E2"/>
    <w:rsid w:val="005416F4"/>
    <w:rsid w:val="0054266E"/>
    <w:rsid w:val="00542E70"/>
    <w:rsid w:val="00543A68"/>
    <w:rsid w:val="0054502C"/>
    <w:rsid w:val="005460E6"/>
    <w:rsid w:val="00546FAB"/>
    <w:rsid w:val="005470D3"/>
    <w:rsid w:val="005477DE"/>
    <w:rsid w:val="005503DB"/>
    <w:rsid w:val="00550547"/>
    <w:rsid w:val="00551E4D"/>
    <w:rsid w:val="0055282F"/>
    <w:rsid w:val="00552EAC"/>
    <w:rsid w:val="00553788"/>
    <w:rsid w:val="0055459E"/>
    <w:rsid w:val="005547FC"/>
    <w:rsid w:val="00554C3E"/>
    <w:rsid w:val="00554F95"/>
    <w:rsid w:val="00555E05"/>
    <w:rsid w:val="005566E6"/>
    <w:rsid w:val="0055743B"/>
    <w:rsid w:val="00560255"/>
    <w:rsid w:val="00560837"/>
    <w:rsid w:val="00560C3A"/>
    <w:rsid w:val="00562236"/>
    <w:rsid w:val="00562BAB"/>
    <w:rsid w:val="00563334"/>
    <w:rsid w:val="0056405F"/>
    <w:rsid w:val="00564EE9"/>
    <w:rsid w:val="0056507C"/>
    <w:rsid w:val="00565587"/>
    <w:rsid w:val="00566C8B"/>
    <w:rsid w:val="005700A3"/>
    <w:rsid w:val="00570499"/>
    <w:rsid w:val="005717FE"/>
    <w:rsid w:val="0057185B"/>
    <w:rsid w:val="00572A84"/>
    <w:rsid w:val="00573025"/>
    <w:rsid w:val="00573066"/>
    <w:rsid w:val="00573B57"/>
    <w:rsid w:val="00573BF9"/>
    <w:rsid w:val="00574C0B"/>
    <w:rsid w:val="005764CA"/>
    <w:rsid w:val="00576864"/>
    <w:rsid w:val="0057720E"/>
    <w:rsid w:val="00577474"/>
    <w:rsid w:val="00577907"/>
    <w:rsid w:val="00580389"/>
    <w:rsid w:val="00582BFA"/>
    <w:rsid w:val="005831CA"/>
    <w:rsid w:val="005836F5"/>
    <w:rsid w:val="0058391C"/>
    <w:rsid w:val="0058392E"/>
    <w:rsid w:val="00584BF6"/>
    <w:rsid w:val="00584EB8"/>
    <w:rsid w:val="00585521"/>
    <w:rsid w:val="0058664C"/>
    <w:rsid w:val="0058694F"/>
    <w:rsid w:val="00586D6A"/>
    <w:rsid w:val="005879FA"/>
    <w:rsid w:val="00587C1D"/>
    <w:rsid w:val="00591AAD"/>
    <w:rsid w:val="005929F4"/>
    <w:rsid w:val="00592EC6"/>
    <w:rsid w:val="0059466A"/>
    <w:rsid w:val="00596187"/>
    <w:rsid w:val="005972DE"/>
    <w:rsid w:val="00597499"/>
    <w:rsid w:val="0059796A"/>
    <w:rsid w:val="00597A99"/>
    <w:rsid w:val="005A04F3"/>
    <w:rsid w:val="005A1439"/>
    <w:rsid w:val="005A14F4"/>
    <w:rsid w:val="005A1C9D"/>
    <w:rsid w:val="005A1CBA"/>
    <w:rsid w:val="005A252F"/>
    <w:rsid w:val="005A35FD"/>
    <w:rsid w:val="005A46F2"/>
    <w:rsid w:val="005A5338"/>
    <w:rsid w:val="005A5556"/>
    <w:rsid w:val="005A621A"/>
    <w:rsid w:val="005B2754"/>
    <w:rsid w:val="005B30B1"/>
    <w:rsid w:val="005B32B6"/>
    <w:rsid w:val="005B4899"/>
    <w:rsid w:val="005B4BEC"/>
    <w:rsid w:val="005B4C7E"/>
    <w:rsid w:val="005B64ED"/>
    <w:rsid w:val="005B6C2C"/>
    <w:rsid w:val="005C06FF"/>
    <w:rsid w:val="005C0DAC"/>
    <w:rsid w:val="005C1945"/>
    <w:rsid w:val="005C1EF4"/>
    <w:rsid w:val="005C2D11"/>
    <w:rsid w:val="005C30C1"/>
    <w:rsid w:val="005C36B6"/>
    <w:rsid w:val="005C458F"/>
    <w:rsid w:val="005C4993"/>
    <w:rsid w:val="005C4A8A"/>
    <w:rsid w:val="005C5051"/>
    <w:rsid w:val="005C68AB"/>
    <w:rsid w:val="005C70FE"/>
    <w:rsid w:val="005C7576"/>
    <w:rsid w:val="005C778F"/>
    <w:rsid w:val="005D026A"/>
    <w:rsid w:val="005D20C1"/>
    <w:rsid w:val="005D22BF"/>
    <w:rsid w:val="005D2655"/>
    <w:rsid w:val="005D6E17"/>
    <w:rsid w:val="005D7705"/>
    <w:rsid w:val="005E0197"/>
    <w:rsid w:val="005E3165"/>
    <w:rsid w:val="005E4C77"/>
    <w:rsid w:val="005E4DC4"/>
    <w:rsid w:val="005E5006"/>
    <w:rsid w:val="005E5B98"/>
    <w:rsid w:val="005E6681"/>
    <w:rsid w:val="005E6FE4"/>
    <w:rsid w:val="005E7659"/>
    <w:rsid w:val="005E7ABC"/>
    <w:rsid w:val="005F0C08"/>
    <w:rsid w:val="005F339E"/>
    <w:rsid w:val="005F4464"/>
    <w:rsid w:val="005F5748"/>
    <w:rsid w:val="005F5984"/>
    <w:rsid w:val="005F5C96"/>
    <w:rsid w:val="005F6987"/>
    <w:rsid w:val="005F7613"/>
    <w:rsid w:val="0060033E"/>
    <w:rsid w:val="00600A45"/>
    <w:rsid w:val="00601CB1"/>
    <w:rsid w:val="00602636"/>
    <w:rsid w:val="00602650"/>
    <w:rsid w:val="006027AD"/>
    <w:rsid w:val="00602E3E"/>
    <w:rsid w:val="006030BC"/>
    <w:rsid w:val="006039A2"/>
    <w:rsid w:val="00605A4D"/>
    <w:rsid w:val="006069FD"/>
    <w:rsid w:val="006072FF"/>
    <w:rsid w:val="006106F0"/>
    <w:rsid w:val="00611256"/>
    <w:rsid w:val="00613348"/>
    <w:rsid w:val="0061401F"/>
    <w:rsid w:val="006152E1"/>
    <w:rsid w:val="006162F4"/>
    <w:rsid w:val="0061775D"/>
    <w:rsid w:val="00620EFA"/>
    <w:rsid w:val="00621A6D"/>
    <w:rsid w:val="00621C1C"/>
    <w:rsid w:val="006226FE"/>
    <w:rsid w:val="00623EEE"/>
    <w:rsid w:val="006248EA"/>
    <w:rsid w:val="00624D22"/>
    <w:rsid w:val="006254F9"/>
    <w:rsid w:val="00626338"/>
    <w:rsid w:val="00626595"/>
    <w:rsid w:val="00627958"/>
    <w:rsid w:val="00627D9B"/>
    <w:rsid w:val="00631CB8"/>
    <w:rsid w:val="0063246E"/>
    <w:rsid w:val="0063366F"/>
    <w:rsid w:val="00633AFC"/>
    <w:rsid w:val="006342F0"/>
    <w:rsid w:val="0063518A"/>
    <w:rsid w:val="00635922"/>
    <w:rsid w:val="006362CC"/>
    <w:rsid w:val="00640768"/>
    <w:rsid w:val="00641352"/>
    <w:rsid w:val="0064142A"/>
    <w:rsid w:val="00641B0C"/>
    <w:rsid w:val="00642018"/>
    <w:rsid w:val="0064249A"/>
    <w:rsid w:val="00642604"/>
    <w:rsid w:val="00643163"/>
    <w:rsid w:val="00645300"/>
    <w:rsid w:val="00651E65"/>
    <w:rsid w:val="006525F1"/>
    <w:rsid w:val="00653296"/>
    <w:rsid w:val="00653347"/>
    <w:rsid w:val="006546D6"/>
    <w:rsid w:val="00657239"/>
    <w:rsid w:val="006603C7"/>
    <w:rsid w:val="0066124B"/>
    <w:rsid w:val="006647FC"/>
    <w:rsid w:val="00664EA8"/>
    <w:rsid w:val="00665898"/>
    <w:rsid w:val="00666C4E"/>
    <w:rsid w:val="00666DD1"/>
    <w:rsid w:val="006672B5"/>
    <w:rsid w:val="00667EA3"/>
    <w:rsid w:val="00671B37"/>
    <w:rsid w:val="0067214F"/>
    <w:rsid w:val="006738FA"/>
    <w:rsid w:val="00675469"/>
    <w:rsid w:val="00676DF8"/>
    <w:rsid w:val="00676FAD"/>
    <w:rsid w:val="0067716B"/>
    <w:rsid w:val="00680682"/>
    <w:rsid w:val="00684085"/>
    <w:rsid w:val="00686286"/>
    <w:rsid w:val="00687EE1"/>
    <w:rsid w:val="006909AA"/>
    <w:rsid w:val="00691161"/>
    <w:rsid w:val="00691B3B"/>
    <w:rsid w:val="006924F8"/>
    <w:rsid w:val="00692F5B"/>
    <w:rsid w:val="00694472"/>
    <w:rsid w:val="00694D8A"/>
    <w:rsid w:val="00695D1F"/>
    <w:rsid w:val="00695DB7"/>
    <w:rsid w:val="0069658C"/>
    <w:rsid w:val="006A06AB"/>
    <w:rsid w:val="006A1063"/>
    <w:rsid w:val="006A2A7A"/>
    <w:rsid w:val="006A3786"/>
    <w:rsid w:val="006A38FF"/>
    <w:rsid w:val="006A4509"/>
    <w:rsid w:val="006A5135"/>
    <w:rsid w:val="006A552C"/>
    <w:rsid w:val="006B0BC2"/>
    <w:rsid w:val="006B1070"/>
    <w:rsid w:val="006B1567"/>
    <w:rsid w:val="006B58D7"/>
    <w:rsid w:val="006B61BE"/>
    <w:rsid w:val="006B7BAB"/>
    <w:rsid w:val="006B7EBE"/>
    <w:rsid w:val="006C2BF2"/>
    <w:rsid w:val="006C2FC3"/>
    <w:rsid w:val="006C3099"/>
    <w:rsid w:val="006C3825"/>
    <w:rsid w:val="006C4A7B"/>
    <w:rsid w:val="006C5C6B"/>
    <w:rsid w:val="006C6F9A"/>
    <w:rsid w:val="006D0992"/>
    <w:rsid w:val="006D0A91"/>
    <w:rsid w:val="006D13F1"/>
    <w:rsid w:val="006D1976"/>
    <w:rsid w:val="006D2197"/>
    <w:rsid w:val="006D26AE"/>
    <w:rsid w:val="006D2704"/>
    <w:rsid w:val="006D2F5E"/>
    <w:rsid w:val="006D363B"/>
    <w:rsid w:val="006D3687"/>
    <w:rsid w:val="006D5E98"/>
    <w:rsid w:val="006D607E"/>
    <w:rsid w:val="006D7001"/>
    <w:rsid w:val="006D794D"/>
    <w:rsid w:val="006D7A65"/>
    <w:rsid w:val="006E0F44"/>
    <w:rsid w:val="006E1709"/>
    <w:rsid w:val="006E184F"/>
    <w:rsid w:val="006E2064"/>
    <w:rsid w:val="006E78B4"/>
    <w:rsid w:val="006F09D0"/>
    <w:rsid w:val="006F13A8"/>
    <w:rsid w:val="006F2EF1"/>
    <w:rsid w:val="006F50C5"/>
    <w:rsid w:val="006F5A35"/>
    <w:rsid w:val="006F5A69"/>
    <w:rsid w:val="006F6A74"/>
    <w:rsid w:val="006F7075"/>
    <w:rsid w:val="006F783B"/>
    <w:rsid w:val="0070185D"/>
    <w:rsid w:val="00701990"/>
    <w:rsid w:val="0070297E"/>
    <w:rsid w:val="0070299F"/>
    <w:rsid w:val="00702FA8"/>
    <w:rsid w:val="00704B58"/>
    <w:rsid w:val="007051BD"/>
    <w:rsid w:val="00706BF8"/>
    <w:rsid w:val="007075AF"/>
    <w:rsid w:val="00707EDD"/>
    <w:rsid w:val="00710D18"/>
    <w:rsid w:val="0071322A"/>
    <w:rsid w:val="00713C21"/>
    <w:rsid w:val="00714B5A"/>
    <w:rsid w:val="007152FE"/>
    <w:rsid w:val="00715BC7"/>
    <w:rsid w:val="007164F2"/>
    <w:rsid w:val="007179F2"/>
    <w:rsid w:val="007202E8"/>
    <w:rsid w:val="00720EC3"/>
    <w:rsid w:val="0072283D"/>
    <w:rsid w:val="00722A01"/>
    <w:rsid w:val="00722BBA"/>
    <w:rsid w:val="007231D6"/>
    <w:rsid w:val="0072385B"/>
    <w:rsid w:val="007243F1"/>
    <w:rsid w:val="00724852"/>
    <w:rsid w:val="007249EE"/>
    <w:rsid w:val="00726581"/>
    <w:rsid w:val="00727286"/>
    <w:rsid w:val="00730413"/>
    <w:rsid w:val="007306A3"/>
    <w:rsid w:val="00730988"/>
    <w:rsid w:val="00730AC9"/>
    <w:rsid w:val="00731505"/>
    <w:rsid w:val="0073169B"/>
    <w:rsid w:val="00731CCF"/>
    <w:rsid w:val="00732218"/>
    <w:rsid w:val="0073433B"/>
    <w:rsid w:val="00736B21"/>
    <w:rsid w:val="00736E16"/>
    <w:rsid w:val="00736EFD"/>
    <w:rsid w:val="0074068D"/>
    <w:rsid w:val="00742444"/>
    <w:rsid w:val="00743BDC"/>
    <w:rsid w:val="00746F8F"/>
    <w:rsid w:val="00747D44"/>
    <w:rsid w:val="00747FE7"/>
    <w:rsid w:val="007508C3"/>
    <w:rsid w:val="00750BD9"/>
    <w:rsid w:val="0075257B"/>
    <w:rsid w:val="007551A9"/>
    <w:rsid w:val="007553FD"/>
    <w:rsid w:val="00756B78"/>
    <w:rsid w:val="00757A2D"/>
    <w:rsid w:val="00760A68"/>
    <w:rsid w:val="00760AF4"/>
    <w:rsid w:val="00760B86"/>
    <w:rsid w:val="00761619"/>
    <w:rsid w:val="007618C8"/>
    <w:rsid w:val="0076218F"/>
    <w:rsid w:val="00762237"/>
    <w:rsid w:val="00762498"/>
    <w:rsid w:val="00762810"/>
    <w:rsid w:val="007636AD"/>
    <w:rsid w:val="007637E2"/>
    <w:rsid w:val="00764D81"/>
    <w:rsid w:val="007650B2"/>
    <w:rsid w:val="00765A2F"/>
    <w:rsid w:val="00765A8C"/>
    <w:rsid w:val="00765C91"/>
    <w:rsid w:val="0076629C"/>
    <w:rsid w:val="00767BAE"/>
    <w:rsid w:val="0077109A"/>
    <w:rsid w:val="0077143E"/>
    <w:rsid w:val="00771C6B"/>
    <w:rsid w:val="007725FA"/>
    <w:rsid w:val="00773018"/>
    <w:rsid w:val="0077463F"/>
    <w:rsid w:val="00774DB6"/>
    <w:rsid w:val="00775F31"/>
    <w:rsid w:val="007765CE"/>
    <w:rsid w:val="00776990"/>
    <w:rsid w:val="00776B77"/>
    <w:rsid w:val="007800CF"/>
    <w:rsid w:val="00780E88"/>
    <w:rsid w:val="007814DD"/>
    <w:rsid w:val="007821FE"/>
    <w:rsid w:val="007830E5"/>
    <w:rsid w:val="0078314F"/>
    <w:rsid w:val="00784B7B"/>
    <w:rsid w:val="00787372"/>
    <w:rsid w:val="007878C3"/>
    <w:rsid w:val="007909FC"/>
    <w:rsid w:val="007911CF"/>
    <w:rsid w:val="00792AA2"/>
    <w:rsid w:val="00792C05"/>
    <w:rsid w:val="00792EEC"/>
    <w:rsid w:val="00792EF3"/>
    <w:rsid w:val="00794E1A"/>
    <w:rsid w:val="00794F6D"/>
    <w:rsid w:val="007950AC"/>
    <w:rsid w:val="0079728E"/>
    <w:rsid w:val="00797462"/>
    <w:rsid w:val="007A0D7A"/>
    <w:rsid w:val="007A14B5"/>
    <w:rsid w:val="007A1523"/>
    <w:rsid w:val="007A3241"/>
    <w:rsid w:val="007A3272"/>
    <w:rsid w:val="007A3837"/>
    <w:rsid w:val="007A4AC2"/>
    <w:rsid w:val="007A57A8"/>
    <w:rsid w:val="007A649F"/>
    <w:rsid w:val="007A7E85"/>
    <w:rsid w:val="007B0F87"/>
    <w:rsid w:val="007B19FF"/>
    <w:rsid w:val="007B1F65"/>
    <w:rsid w:val="007B230C"/>
    <w:rsid w:val="007B2C4E"/>
    <w:rsid w:val="007B2CC8"/>
    <w:rsid w:val="007B346A"/>
    <w:rsid w:val="007B40BD"/>
    <w:rsid w:val="007B52B2"/>
    <w:rsid w:val="007B6ED4"/>
    <w:rsid w:val="007B7172"/>
    <w:rsid w:val="007B735A"/>
    <w:rsid w:val="007B7F47"/>
    <w:rsid w:val="007C004F"/>
    <w:rsid w:val="007C0247"/>
    <w:rsid w:val="007C034A"/>
    <w:rsid w:val="007C0A40"/>
    <w:rsid w:val="007C0CAD"/>
    <w:rsid w:val="007C178A"/>
    <w:rsid w:val="007C1956"/>
    <w:rsid w:val="007C2298"/>
    <w:rsid w:val="007C3C55"/>
    <w:rsid w:val="007C4A19"/>
    <w:rsid w:val="007C563D"/>
    <w:rsid w:val="007C68B7"/>
    <w:rsid w:val="007C6A0C"/>
    <w:rsid w:val="007C78E1"/>
    <w:rsid w:val="007D061A"/>
    <w:rsid w:val="007D2389"/>
    <w:rsid w:val="007D2918"/>
    <w:rsid w:val="007D2B4F"/>
    <w:rsid w:val="007D5329"/>
    <w:rsid w:val="007D6900"/>
    <w:rsid w:val="007D6A6F"/>
    <w:rsid w:val="007D7A6D"/>
    <w:rsid w:val="007E04E9"/>
    <w:rsid w:val="007E06A9"/>
    <w:rsid w:val="007E06B6"/>
    <w:rsid w:val="007E145E"/>
    <w:rsid w:val="007E1B84"/>
    <w:rsid w:val="007E1D49"/>
    <w:rsid w:val="007E295A"/>
    <w:rsid w:val="007E314A"/>
    <w:rsid w:val="007E4FB6"/>
    <w:rsid w:val="007E5338"/>
    <w:rsid w:val="007E5E0F"/>
    <w:rsid w:val="007E6483"/>
    <w:rsid w:val="007E6AB4"/>
    <w:rsid w:val="007E6B2F"/>
    <w:rsid w:val="007E6D0D"/>
    <w:rsid w:val="007E6D9A"/>
    <w:rsid w:val="007F2162"/>
    <w:rsid w:val="007F2F98"/>
    <w:rsid w:val="007F43D8"/>
    <w:rsid w:val="007F463A"/>
    <w:rsid w:val="007F534D"/>
    <w:rsid w:val="007F6C15"/>
    <w:rsid w:val="00800697"/>
    <w:rsid w:val="00800897"/>
    <w:rsid w:val="00803AC2"/>
    <w:rsid w:val="00803FE8"/>
    <w:rsid w:val="008043C3"/>
    <w:rsid w:val="00804460"/>
    <w:rsid w:val="00804951"/>
    <w:rsid w:val="00804979"/>
    <w:rsid w:val="0080497F"/>
    <w:rsid w:val="00804C19"/>
    <w:rsid w:val="00804CAD"/>
    <w:rsid w:val="00805632"/>
    <w:rsid w:val="00805730"/>
    <w:rsid w:val="008078AA"/>
    <w:rsid w:val="00807D5A"/>
    <w:rsid w:val="00807F0D"/>
    <w:rsid w:val="00810521"/>
    <w:rsid w:val="00811416"/>
    <w:rsid w:val="0081362C"/>
    <w:rsid w:val="0081541F"/>
    <w:rsid w:val="00815503"/>
    <w:rsid w:val="00820D90"/>
    <w:rsid w:val="00821AED"/>
    <w:rsid w:val="00822007"/>
    <w:rsid w:val="00822614"/>
    <w:rsid w:val="008226B7"/>
    <w:rsid w:val="00822FD9"/>
    <w:rsid w:val="008230ED"/>
    <w:rsid w:val="00823BD7"/>
    <w:rsid w:val="00823D04"/>
    <w:rsid w:val="00823F67"/>
    <w:rsid w:val="0082524C"/>
    <w:rsid w:val="008253E9"/>
    <w:rsid w:val="00825411"/>
    <w:rsid w:val="00826B4E"/>
    <w:rsid w:val="008274F9"/>
    <w:rsid w:val="00830958"/>
    <w:rsid w:val="00830B81"/>
    <w:rsid w:val="00830C97"/>
    <w:rsid w:val="0083522B"/>
    <w:rsid w:val="008355E2"/>
    <w:rsid w:val="00835EAF"/>
    <w:rsid w:val="00841E19"/>
    <w:rsid w:val="00842BA4"/>
    <w:rsid w:val="00842CA8"/>
    <w:rsid w:val="00843716"/>
    <w:rsid w:val="00844573"/>
    <w:rsid w:val="0084526B"/>
    <w:rsid w:val="008461EB"/>
    <w:rsid w:val="00846617"/>
    <w:rsid w:val="0084689F"/>
    <w:rsid w:val="008476EE"/>
    <w:rsid w:val="00847C76"/>
    <w:rsid w:val="00847FB4"/>
    <w:rsid w:val="00850336"/>
    <w:rsid w:val="0085099A"/>
    <w:rsid w:val="00850D0E"/>
    <w:rsid w:val="00851260"/>
    <w:rsid w:val="0085184D"/>
    <w:rsid w:val="0085483E"/>
    <w:rsid w:val="00855AA1"/>
    <w:rsid w:val="008569F2"/>
    <w:rsid w:val="00856A9D"/>
    <w:rsid w:val="00857524"/>
    <w:rsid w:val="00857CFC"/>
    <w:rsid w:val="00857DCE"/>
    <w:rsid w:val="00860273"/>
    <w:rsid w:val="00861243"/>
    <w:rsid w:val="008618E2"/>
    <w:rsid w:val="00861B5E"/>
    <w:rsid w:val="008642AB"/>
    <w:rsid w:val="00864F32"/>
    <w:rsid w:val="008654B4"/>
    <w:rsid w:val="0086559D"/>
    <w:rsid w:val="00865A44"/>
    <w:rsid w:val="00870870"/>
    <w:rsid w:val="00871FE0"/>
    <w:rsid w:val="00872A8E"/>
    <w:rsid w:val="00872FD1"/>
    <w:rsid w:val="00873DB2"/>
    <w:rsid w:val="00875024"/>
    <w:rsid w:val="00875F4D"/>
    <w:rsid w:val="00876482"/>
    <w:rsid w:val="00877D6C"/>
    <w:rsid w:val="0088175E"/>
    <w:rsid w:val="008818D7"/>
    <w:rsid w:val="00882333"/>
    <w:rsid w:val="00883C96"/>
    <w:rsid w:val="00884D51"/>
    <w:rsid w:val="0088512B"/>
    <w:rsid w:val="00886692"/>
    <w:rsid w:val="008876B3"/>
    <w:rsid w:val="0089003D"/>
    <w:rsid w:val="008907E4"/>
    <w:rsid w:val="00890B3A"/>
    <w:rsid w:val="0089175F"/>
    <w:rsid w:val="00891DE2"/>
    <w:rsid w:val="00892035"/>
    <w:rsid w:val="00892415"/>
    <w:rsid w:val="00892886"/>
    <w:rsid w:val="00892E40"/>
    <w:rsid w:val="00893A8A"/>
    <w:rsid w:val="00894592"/>
    <w:rsid w:val="00894B63"/>
    <w:rsid w:val="00895292"/>
    <w:rsid w:val="008952CF"/>
    <w:rsid w:val="00895CA5"/>
    <w:rsid w:val="00896183"/>
    <w:rsid w:val="00896661"/>
    <w:rsid w:val="00896DC2"/>
    <w:rsid w:val="00897C0F"/>
    <w:rsid w:val="008A0BD4"/>
    <w:rsid w:val="008A1B05"/>
    <w:rsid w:val="008A1DBA"/>
    <w:rsid w:val="008A23CF"/>
    <w:rsid w:val="008A41AE"/>
    <w:rsid w:val="008A5684"/>
    <w:rsid w:val="008A63D7"/>
    <w:rsid w:val="008A75E7"/>
    <w:rsid w:val="008B0152"/>
    <w:rsid w:val="008B038B"/>
    <w:rsid w:val="008B0558"/>
    <w:rsid w:val="008B2BE2"/>
    <w:rsid w:val="008B2CE7"/>
    <w:rsid w:val="008B3755"/>
    <w:rsid w:val="008B3981"/>
    <w:rsid w:val="008B418B"/>
    <w:rsid w:val="008B4770"/>
    <w:rsid w:val="008B4DD9"/>
    <w:rsid w:val="008B4E62"/>
    <w:rsid w:val="008B555F"/>
    <w:rsid w:val="008B64D3"/>
    <w:rsid w:val="008B6505"/>
    <w:rsid w:val="008C0210"/>
    <w:rsid w:val="008C1152"/>
    <w:rsid w:val="008C1448"/>
    <w:rsid w:val="008C1C5B"/>
    <w:rsid w:val="008C1D22"/>
    <w:rsid w:val="008C3A73"/>
    <w:rsid w:val="008C4BB6"/>
    <w:rsid w:val="008C542C"/>
    <w:rsid w:val="008C6DDD"/>
    <w:rsid w:val="008C7098"/>
    <w:rsid w:val="008C7F26"/>
    <w:rsid w:val="008D08D4"/>
    <w:rsid w:val="008D2A41"/>
    <w:rsid w:val="008D5055"/>
    <w:rsid w:val="008D61AE"/>
    <w:rsid w:val="008D6906"/>
    <w:rsid w:val="008D69EE"/>
    <w:rsid w:val="008D7832"/>
    <w:rsid w:val="008E191F"/>
    <w:rsid w:val="008E3C11"/>
    <w:rsid w:val="008E58DB"/>
    <w:rsid w:val="008E5934"/>
    <w:rsid w:val="008E683D"/>
    <w:rsid w:val="008E6E3E"/>
    <w:rsid w:val="008E716C"/>
    <w:rsid w:val="008F073E"/>
    <w:rsid w:val="008F0C6F"/>
    <w:rsid w:val="008F1186"/>
    <w:rsid w:val="008F1231"/>
    <w:rsid w:val="008F1CFE"/>
    <w:rsid w:val="008F1D64"/>
    <w:rsid w:val="008F2191"/>
    <w:rsid w:val="008F2A96"/>
    <w:rsid w:val="008F318B"/>
    <w:rsid w:val="008F347F"/>
    <w:rsid w:val="008F3D3F"/>
    <w:rsid w:val="008F4F73"/>
    <w:rsid w:val="008F550D"/>
    <w:rsid w:val="008F5743"/>
    <w:rsid w:val="008F6534"/>
    <w:rsid w:val="008F657C"/>
    <w:rsid w:val="008F66FD"/>
    <w:rsid w:val="008F69CD"/>
    <w:rsid w:val="009018FA"/>
    <w:rsid w:val="00903F75"/>
    <w:rsid w:val="009068FF"/>
    <w:rsid w:val="00907491"/>
    <w:rsid w:val="009076AE"/>
    <w:rsid w:val="009102FF"/>
    <w:rsid w:val="00910E39"/>
    <w:rsid w:val="00910F56"/>
    <w:rsid w:val="0091172E"/>
    <w:rsid w:val="00911A40"/>
    <w:rsid w:val="009120CB"/>
    <w:rsid w:val="00912352"/>
    <w:rsid w:val="00912AF4"/>
    <w:rsid w:val="00912BA1"/>
    <w:rsid w:val="00912F4B"/>
    <w:rsid w:val="009136E5"/>
    <w:rsid w:val="00913D06"/>
    <w:rsid w:val="0091433B"/>
    <w:rsid w:val="00915816"/>
    <w:rsid w:val="0091714C"/>
    <w:rsid w:val="0092051E"/>
    <w:rsid w:val="00921122"/>
    <w:rsid w:val="0092140A"/>
    <w:rsid w:val="00921429"/>
    <w:rsid w:val="00921E69"/>
    <w:rsid w:val="00922878"/>
    <w:rsid w:val="009248FE"/>
    <w:rsid w:val="00924C62"/>
    <w:rsid w:val="0092563F"/>
    <w:rsid w:val="009265E2"/>
    <w:rsid w:val="00927928"/>
    <w:rsid w:val="009302D3"/>
    <w:rsid w:val="00930E85"/>
    <w:rsid w:val="00931AFC"/>
    <w:rsid w:val="00931B16"/>
    <w:rsid w:val="00931DB9"/>
    <w:rsid w:val="00933CC4"/>
    <w:rsid w:val="0093420F"/>
    <w:rsid w:val="009359F5"/>
    <w:rsid w:val="00937360"/>
    <w:rsid w:val="00940041"/>
    <w:rsid w:val="009406D5"/>
    <w:rsid w:val="00940E48"/>
    <w:rsid w:val="00942072"/>
    <w:rsid w:val="0094251C"/>
    <w:rsid w:val="00942C30"/>
    <w:rsid w:val="0094346B"/>
    <w:rsid w:val="00943B90"/>
    <w:rsid w:val="00944449"/>
    <w:rsid w:val="009444A1"/>
    <w:rsid w:val="00944A0A"/>
    <w:rsid w:val="00946CEF"/>
    <w:rsid w:val="00947942"/>
    <w:rsid w:val="00950F2B"/>
    <w:rsid w:val="0095221D"/>
    <w:rsid w:val="0095278A"/>
    <w:rsid w:val="00952897"/>
    <w:rsid w:val="00952DA5"/>
    <w:rsid w:val="009537EC"/>
    <w:rsid w:val="009537F0"/>
    <w:rsid w:val="009545AC"/>
    <w:rsid w:val="00955686"/>
    <w:rsid w:val="00955FC4"/>
    <w:rsid w:val="00956247"/>
    <w:rsid w:val="0095667C"/>
    <w:rsid w:val="009566DD"/>
    <w:rsid w:val="00956A89"/>
    <w:rsid w:val="00956E8D"/>
    <w:rsid w:val="0096170E"/>
    <w:rsid w:val="00961A98"/>
    <w:rsid w:val="009625CB"/>
    <w:rsid w:val="00962EE0"/>
    <w:rsid w:val="009632EB"/>
    <w:rsid w:val="00963B68"/>
    <w:rsid w:val="00964389"/>
    <w:rsid w:val="00965731"/>
    <w:rsid w:val="00967A26"/>
    <w:rsid w:val="00970AE6"/>
    <w:rsid w:val="0097217F"/>
    <w:rsid w:val="00973622"/>
    <w:rsid w:val="00974333"/>
    <w:rsid w:val="009747B3"/>
    <w:rsid w:val="009811EF"/>
    <w:rsid w:val="00981FDA"/>
    <w:rsid w:val="00982118"/>
    <w:rsid w:val="009828EF"/>
    <w:rsid w:val="00982A9A"/>
    <w:rsid w:val="00982B15"/>
    <w:rsid w:val="00983A7E"/>
    <w:rsid w:val="009849D4"/>
    <w:rsid w:val="00985179"/>
    <w:rsid w:val="00985236"/>
    <w:rsid w:val="009854CD"/>
    <w:rsid w:val="00985D97"/>
    <w:rsid w:val="0098611C"/>
    <w:rsid w:val="00986ACE"/>
    <w:rsid w:val="009873DA"/>
    <w:rsid w:val="00987509"/>
    <w:rsid w:val="00990DB6"/>
    <w:rsid w:val="009912B0"/>
    <w:rsid w:val="00992178"/>
    <w:rsid w:val="009929F4"/>
    <w:rsid w:val="00993DA5"/>
    <w:rsid w:val="009958B1"/>
    <w:rsid w:val="00995BE8"/>
    <w:rsid w:val="00996238"/>
    <w:rsid w:val="00996344"/>
    <w:rsid w:val="00997C9E"/>
    <w:rsid w:val="009A07A6"/>
    <w:rsid w:val="009A0F98"/>
    <w:rsid w:val="009A2502"/>
    <w:rsid w:val="009A2A79"/>
    <w:rsid w:val="009A30A6"/>
    <w:rsid w:val="009A347A"/>
    <w:rsid w:val="009A5A0A"/>
    <w:rsid w:val="009A66DC"/>
    <w:rsid w:val="009A70B8"/>
    <w:rsid w:val="009A7A88"/>
    <w:rsid w:val="009B083F"/>
    <w:rsid w:val="009B2592"/>
    <w:rsid w:val="009B30DC"/>
    <w:rsid w:val="009B338B"/>
    <w:rsid w:val="009B3C0A"/>
    <w:rsid w:val="009B3D30"/>
    <w:rsid w:val="009B487B"/>
    <w:rsid w:val="009B4BAC"/>
    <w:rsid w:val="009B55DC"/>
    <w:rsid w:val="009B570F"/>
    <w:rsid w:val="009B6247"/>
    <w:rsid w:val="009C035C"/>
    <w:rsid w:val="009C19D5"/>
    <w:rsid w:val="009C1D9B"/>
    <w:rsid w:val="009C2DF9"/>
    <w:rsid w:val="009C2F78"/>
    <w:rsid w:val="009C32B6"/>
    <w:rsid w:val="009C4775"/>
    <w:rsid w:val="009C4D9D"/>
    <w:rsid w:val="009C5269"/>
    <w:rsid w:val="009C58FA"/>
    <w:rsid w:val="009C7B67"/>
    <w:rsid w:val="009C7DE4"/>
    <w:rsid w:val="009C7DE7"/>
    <w:rsid w:val="009D0FB1"/>
    <w:rsid w:val="009D21A7"/>
    <w:rsid w:val="009D2BA8"/>
    <w:rsid w:val="009D5693"/>
    <w:rsid w:val="009D5B76"/>
    <w:rsid w:val="009D65F1"/>
    <w:rsid w:val="009D6A39"/>
    <w:rsid w:val="009D6C55"/>
    <w:rsid w:val="009D6F96"/>
    <w:rsid w:val="009E0489"/>
    <w:rsid w:val="009E0EA9"/>
    <w:rsid w:val="009E0F5A"/>
    <w:rsid w:val="009E1212"/>
    <w:rsid w:val="009E1D45"/>
    <w:rsid w:val="009E3157"/>
    <w:rsid w:val="009E3ED7"/>
    <w:rsid w:val="009E4725"/>
    <w:rsid w:val="009E47C2"/>
    <w:rsid w:val="009E52F6"/>
    <w:rsid w:val="009E5A60"/>
    <w:rsid w:val="009E6072"/>
    <w:rsid w:val="009E67E0"/>
    <w:rsid w:val="009F0196"/>
    <w:rsid w:val="009F01EA"/>
    <w:rsid w:val="009F0C25"/>
    <w:rsid w:val="009F288B"/>
    <w:rsid w:val="009F4143"/>
    <w:rsid w:val="009F4235"/>
    <w:rsid w:val="009F45C9"/>
    <w:rsid w:val="009F4AAB"/>
    <w:rsid w:val="009F4C6C"/>
    <w:rsid w:val="009F5B96"/>
    <w:rsid w:val="009F60DE"/>
    <w:rsid w:val="009F65F4"/>
    <w:rsid w:val="009F67CC"/>
    <w:rsid w:val="009F6F39"/>
    <w:rsid w:val="009F76C6"/>
    <w:rsid w:val="00A02CCC"/>
    <w:rsid w:val="00A02D1E"/>
    <w:rsid w:val="00A039DC"/>
    <w:rsid w:val="00A04947"/>
    <w:rsid w:val="00A05FFB"/>
    <w:rsid w:val="00A0624C"/>
    <w:rsid w:val="00A065E4"/>
    <w:rsid w:val="00A0672A"/>
    <w:rsid w:val="00A078C3"/>
    <w:rsid w:val="00A07966"/>
    <w:rsid w:val="00A10583"/>
    <w:rsid w:val="00A11D3F"/>
    <w:rsid w:val="00A127BA"/>
    <w:rsid w:val="00A12D0D"/>
    <w:rsid w:val="00A12E1C"/>
    <w:rsid w:val="00A149BB"/>
    <w:rsid w:val="00A15701"/>
    <w:rsid w:val="00A1651C"/>
    <w:rsid w:val="00A214AF"/>
    <w:rsid w:val="00A2201D"/>
    <w:rsid w:val="00A222E9"/>
    <w:rsid w:val="00A22A1B"/>
    <w:rsid w:val="00A25559"/>
    <w:rsid w:val="00A26811"/>
    <w:rsid w:val="00A26EB3"/>
    <w:rsid w:val="00A2717C"/>
    <w:rsid w:val="00A27421"/>
    <w:rsid w:val="00A322E5"/>
    <w:rsid w:val="00A3262C"/>
    <w:rsid w:val="00A32BA9"/>
    <w:rsid w:val="00A32D29"/>
    <w:rsid w:val="00A34311"/>
    <w:rsid w:val="00A3709A"/>
    <w:rsid w:val="00A377E2"/>
    <w:rsid w:val="00A4024A"/>
    <w:rsid w:val="00A410AB"/>
    <w:rsid w:val="00A42321"/>
    <w:rsid w:val="00A42CFB"/>
    <w:rsid w:val="00A44767"/>
    <w:rsid w:val="00A44ECB"/>
    <w:rsid w:val="00A4565F"/>
    <w:rsid w:val="00A4578A"/>
    <w:rsid w:val="00A459EC"/>
    <w:rsid w:val="00A4685B"/>
    <w:rsid w:val="00A51FBD"/>
    <w:rsid w:val="00A542AA"/>
    <w:rsid w:val="00A54F29"/>
    <w:rsid w:val="00A55E07"/>
    <w:rsid w:val="00A56005"/>
    <w:rsid w:val="00A56CFB"/>
    <w:rsid w:val="00A57725"/>
    <w:rsid w:val="00A57AC0"/>
    <w:rsid w:val="00A60A74"/>
    <w:rsid w:val="00A615C5"/>
    <w:rsid w:val="00A619AE"/>
    <w:rsid w:val="00A621E3"/>
    <w:rsid w:val="00A62B4D"/>
    <w:rsid w:val="00A62E63"/>
    <w:rsid w:val="00A634B6"/>
    <w:rsid w:val="00A635CB"/>
    <w:rsid w:val="00A66F11"/>
    <w:rsid w:val="00A674B9"/>
    <w:rsid w:val="00A7019F"/>
    <w:rsid w:val="00A70E72"/>
    <w:rsid w:val="00A7318A"/>
    <w:rsid w:val="00A73515"/>
    <w:rsid w:val="00A73DF1"/>
    <w:rsid w:val="00A74387"/>
    <w:rsid w:val="00A743B0"/>
    <w:rsid w:val="00A7636F"/>
    <w:rsid w:val="00A8078E"/>
    <w:rsid w:val="00A808FE"/>
    <w:rsid w:val="00A8261D"/>
    <w:rsid w:val="00A82920"/>
    <w:rsid w:val="00A83060"/>
    <w:rsid w:val="00A84176"/>
    <w:rsid w:val="00A84DC9"/>
    <w:rsid w:val="00A85D9B"/>
    <w:rsid w:val="00A866FF"/>
    <w:rsid w:val="00A8695A"/>
    <w:rsid w:val="00A86C41"/>
    <w:rsid w:val="00A87DA6"/>
    <w:rsid w:val="00A87E7B"/>
    <w:rsid w:val="00A90F73"/>
    <w:rsid w:val="00A93637"/>
    <w:rsid w:val="00A9373B"/>
    <w:rsid w:val="00A94AA5"/>
    <w:rsid w:val="00AA0CE0"/>
    <w:rsid w:val="00AA2A72"/>
    <w:rsid w:val="00AA4CE5"/>
    <w:rsid w:val="00AA5653"/>
    <w:rsid w:val="00AB0817"/>
    <w:rsid w:val="00AB0E83"/>
    <w:rsid w:val="00AB198C"/>
    <w:rsid w:val="00AB2A93"/>
    <w:rsid w:val="00AB3099"/>
    <w:rsid w:val="00AB499F"/>
    <w:rsid w:val="00AB4C0E"/>
    <w:rsid w:val="00AC0F2A"/>
    <w:rsid w:val="00AC2711"/>
    <w:rsid w:val="00AC2771"/>
    <w:rsid w:val="00AC310A"/>
    <w:rsid w:val="00AC3607"/>
    <w:rsid w:val="00AC3846"/>
    <w:rsid w:val="00AC3C76"/>
    <w:rsid w:val="00AC3E60"/>
    <w:rsid w:val="00AC5D9C"/>
    <w:rsid w:val="00AC6778"/>
    <w:rsid w:val="00AC694F"/>
    <w:rsid w:val="00AC7E7D"/>
    <w:rsid w:val="00AC7FFB"/>
    <w:rsid w:val="00AD202D"/>
    <w:rsid w:val="00AD2A21"/>
    <w:rsid w:val="00AD2ABC"/>
    <w:rsid w:val="00AD2B9B"/>
    <w:rsid w:val="00AD34A8"/>
    <w:rsid w:val="00AD3E96"/>
    <w:rsid w:val="00AD48AF"/>
    <w:rsid w:val="00AD532A"/>
    <w:rsid w:val="00AD6DE1"/>
    <w:rsid w:val="00AD7E28"/>
    <w:rsid w:val="00AE046B"/>
    <w:rsid w:val="00AE07C2"/>
    <w:rsid w:val="00AE15E6"/>
    <w:rsid w:val="00AE24AB"/>
    <w:rsid w:val="00AE2754"/>
    <w:rsid w:val="00AE2AF6"/>
    <w:rsid w:val="00AE2D31"/>
    <w:rsid w:val="00AE3FBE"/>
    <w:rsid w:val="00AE4167"/>
    <w:rsid w:val="00AE47EE"/>
    <w:rsid w:val="00AE54FF"/>
    <w:rsid w:val="00AE646A"/>
    <w:rsid w:val="00AE6825"/>
    <w:rsid w:val="00AE74E8"/>
    <w:rsid w:val="00AE75A2"/>
    <w:rsid w:val="00AE7AAF"/>
    <w:rsid w:val="00AE7C2E"/>
    <w:rsid w:val="00AF061B"/>
    <w:rsid w:val="00AF0CB7"/>
    <w:rsid w:val="00AF1C8E"/>
    <w:rsid w:val="00AF34A2"/>
    <w:rsid w:val="00AF40E5"/>
    <w:rsid w:val="00AF60D3"/>
    <w:rsid w:val="00AF6635"/>
    <w:rsid w:val="00AF6784"/>
    <w:rsid w:val="00AF7142"/>
    <w:rsid w:val="00B0026E"/>
    <w:rsid w:val="00B03314"/>
    <w:rsid w:val="00B05690"/>
    <w:rsid w:val="00B0778A"/>
    <w:rsid w:val="00B078ED"/>
    <w:rsid w:val="00B10604"/>
    <w:rsid w:val="00B13548"/>
    <w:rsid w:val="00B16AFB"/>
    <w:rsid w:val="00B174EE"/>
    <w:rsid w:val="00B200EC"/>
    <w:rsid w:val="00B219C7"/>
    <w:rsid w:val="00B225E6"/>
    <w:rsid w:val="00B22791"/>
    <w:rsid w:val="00B227D3"/>
    <w:rsid w:val="00B2288D"/>
    <w:rsid w:val="00B22D8F"/>
    <w:rsid w:val="00B231B2"/>
    <w:rsid w:val="00B23613"/>
    <w:rsid w:val="00B247FA"/>
    <w:rsid w:val="00B248B1"/>
    <w:rsid w:val="00B253C0"/>
    <w:rsid w:val="00B279D4"/>
    <w:rsid w:val="00B27DDF"/>
    <w:rsid w:val="00B32EDC"/>
    <w:rsid w:val="00B33E45"/>
    <w:rsid w:val="00B33F55"/>
    <w:rsid w:val="00B34E35"/>
    <w:rsid w:val="00B353A1"/>
    <w:rsid w:val="00B37237"/>
    <w:rsid w:val="00B37355"/>
    <w:rsid w:val="00B37F55"/>
    <w:rsid w:val="00B40622"/>
    <w:rsid w:val="00B40BCA"/>
    <w:rsid w:val="00B4220C"/>
    <w:rsid w:val="00B42945"/>
    <w:rsid w:val="00B42CDB"/>
    <w:rsid w:val="00B43879"/>
    <w:rsid w:val="00B44C24"/>
    <w:rsid w:val="00B454F7"/>
    <w:rsid w:val="00B45734"/>
    <w:rsid w:val="00B46280"/>
    <w:rsid w:val="00B50CE6"/>
    <w:rsid w:val="00B520C2"/>
    <w:rsid w:val="00B53204"/>
    <w:rsid w:val="00B535F6"/>
    <w:rsid w:val="00B544C1"/>
    <w:rsid w:val="00B560BB"/>
    <w:rsid w:val="00B560E0"/>
    <w:rsid w:val="00B57105"/>
    <w:rsid w:val="00B57C6B"/>
    <w:rsid w:val="00B60EAD"/>
    <w:rsid w:val="00B60ECC"/>
    <w:rsid w:val="00B6114D"/>
    <w:rsid w:val="00B61BE3"/>
    <w:rsid w:val="00B629D2"/>
    <w:rsid w:val="00B638CC"/>
    <w:rsid w:val="00B6419E"/>
    <w:rsid w:val="00B65537"/>
    <w:rsid w:val="00B65750"/>
    <w:rsid w:val="00B67C47"/>
    <w:rsid w:val="00B705F4"/>
    <w:rsid w:val="00B723E0"/>
    <w:rsid w:val="00B72ED3"/>
    <w:rsid w:val="00B8103B"/>
    <w:rsid w:val="00B81A94"/>
    <w:rsid w:val="00B81B77"/>
    <w:rsid w:val="00B82DB9"/>
    <w:rsid w:val="00B82EB3"/>
    <w:rsid w:val="00B82F31"/>
    <w:rsid w:val="00B83CF5"/>
    <w:rsid w:val="00B855B9"/>
    <w:rsid w:val="00B8670B"/>
    <w:rsid w:val="00B867F5"/>
    <w:rsid w:val="00B87311"/>
    <w:rsid w:val="00B8734A"/>
    <w:rsid w:val="00B873FC"/>
    <w:rsid w:val="00B90F1F"/>
    <w:rsid w:val="00B9113B"/>
    <w:rsid w:val="00B93134"/>
    <w:rsid w:val="00B9462E"/>
    <w:rsid w:val="00B9561D"/>
    <w:rsid w:val="00B95A8D"/>
    <w:rsid w:val="00B95DF1"/>
    <w:rsid w:val="00B96C1A"/>
    <w:rsid w:val="00B978F4"/>
    <w:rsid w:val="00BA1193"/>
    <w:rsid w:val="00BA1FE6"/>
    <w:rsid w:val="00BA225B"/>
    <w:rsid w:val="00BA27A9"/>
    <w:rsid w:val="00BA5FFA"/>
    <w:rsid w:val="00BA75B5"/>
    <w:rsid w:val="00BA7BA6"/>
    <w:rsid w:val="00BB33CD"/>
    <w:rsid w:val="00BB5777"/>
    <w:rsid w:val="00BB6C42"/>
    <w:rsid w:val="00BB75BA"/>
    <w:rsid w:val="00BC03D9"/>
    <w:rsid w:val="00BC0C24"/>
    <w:rsid w:val="00BC0FAF"/>
    <w:rsid w:val="00BC285E"/>
    <w:rsid w:val="00BC2F61"/>
    <w:rsid w:val="00BC4B24"/>
    <w:rsid w:val="00BC553D"/>
    <w:rsid w:val="00BC55FA"/>
    <w:rsid w:val="00BC5D73"/>
    <w:rsid w:val="00BC6C9F"/>
    <w:rsid w:val="00BC6FB1"/>
    <w:rsid w:val="00BD0BC8"/>
    <w:rsid w:val="00BD2741"/>
    <w:rsid w:val="00BD36FA"/>
    <w:rsid w:val="00BD44A6"/>
    <w:rsid w:val="00BD4B72"/>
    <w:rsid w:val="00BD648F"/>
    <w:rsid w:val="00BD66C9"/>
    <w:rsid w:val="00BD6D28"/>
    <w:rsid w:val="00BE073B"/>
    <w:rsid w:val="00BE0DDB"/>
    <w:rsid w:val="00BE0E69"/>
    <w:rsid w:val="00BE1B06"/>
    <w:rsid w:val="00BE1B32"/>
    <w:rsid w:val="00BE1D38"/>
    <w:rsid w:val="00BE272E"/>
    <w:rsid w:val="00BE280F"/>
    <w:rsid w:val="00BE2980"/>
    <w:rsid w:val="00BE3504"/>
    <w:rsid w:val="00BE3E34"/>
    <w:rsid w:val="00BE42DC"/>
    <w:rsid w:val="00BE483B"/>
    <w:rsid w:val="00BE5B9C"/>
    <w:rsid w:val="00BE64A4"/>
    <w:rsid w:val="00BF10C8"/>
    <w:rsid w:val="00BF30AF"/>
    <w:rsid w:val="00BF3C43"/>
    <w:rsid w:val="00BF4490"/>
    <w:rsid w:val="00BF4CD3"/>
    <w:rsid w:val="00C000C2"/>
    <w:rsid w:val="00C011E5"/>
    <w:rsid w:val="00C0278B"/>
    <w:rsid w:val="00C02A4E"/>
    <w:rsid w:val="00C03A17"/>
    <w:rsid w:val="00C03E2F"/>
    <w:rsid w:val="00C04E05"/>
    <w:rsid w:val="00C06307"/>
    <w:rsid w:val="00C073BC"/>
    <w:rsid w:val="00C07479"/>
    <w:rsid w:val="00C07FC4"/>
    <w:rsid w:val="00C1067D"/>
    <w:rsid w:val="00C10849"/>
    <w:rsid w:val="00C11297"/>
    <w:rsid w:val="00C11504"/>
    <w:rsid w:val="00C11CC7"/>
    <w:rsid w:val="00C11F5F"/>
    <w:rsid w:val="00C1249B"/>
    <w:rsid w:val="00C12860"/>
    <w:rsid w:val="00C12FB5"/>
    <w:rsid w:val="00C13835"/>
    <w:rsid w:val="00C13ECD"/>
    <w:rsid w:val="00C1438C"/>
    <w:rsid w:val="00C144A5"/>
    <w:rsid w:val="00C14EC3"/>
    <w:rsid w:val="00C15195"/>
    <w:rsid w:val="00C15AD8"/>
    <w:rsid w:val="00C15CB1"/>
    <w:rsid w:val="00C161A3"/>
    <w:rsid w:val="00C16EEB"/>
    <w:rsid w:val="00C175E9"/>
    <w:rsid w:val="00C206EF"/>
    <w:rsid w:val="00C213ED"/>
    <w:rsid w:val="00C21840"/>
    <w:rsid w:val="00C22472"/>
    <w:rsid w:val="00C225F4"/>
    <w:rsid w:val="00C23105"/>
    <w:rsid w:val="00C23679"/>
    <w:rsid w:val="00C2387D"/>
    <w:rsid w:val="00C23889"/>
    <w:rsid w:val="00C2445D"/>
    <w:rsid w:val="00C24559"/>
    <w:rsid w:val="00C24654"/>
    <w:rsid w:val="00C2473A"/>
    <w:rsid w:val="00C24C5A"/>
    <w:rsid w:val="00C254A7"/>
    <w:rsid w:val="00C2619C"/>
    <w:rsid w:val="00C26B5F"/>
    <w:rsid w:val="00C26F39"/>
    <w:rsid w:val="00C30D29"/>
    <w:rsid w:val="00C3136B"/>
    <w:rsid w:val="00C313D2"/>
    <w:rsid w:val="00C3301C"/>
    <w:rsid w:val="00C33176"/>
    <w:rsid w:val="00C34059"/>
    <w:rsid w:val="00C3429F"/>
    <w:rsid w:val="00C3533D"/>
    <w:rsid w:val="00C3755D"/>
    <w:rsid w:val="00C376ED"/>
    <w:rsid w:val="00C4151E"/>
    <w:rsid w:val="00C41CF6"/>
    <w:rsid w:val="00C421A0"/>
    <w:rsid w:val="00C45403"/>
    <w:rsid w:val="00C45493"/>
    <w:rsid w:val="00C45D4C"/>
    <w:rsid w:val="00C4674B"/>
    <w:rsid w:val="00C46BEC"/>
    <w:rsid w:val="00C501F1"/>
    <w:rsid w:val="00C5098E"/>
    <w:rsid w:val="00C5180D"/>
    <w:rsid w:val="00C51E4E"/>
    <w:rsid w:val="00C51EF1"/>
    <w:rsid w:val="00C5405C"/>
    <w:rsid w:val="00C5463A"/>
    <w:rsid w:val="00C54EC5"/>
    <w:rsid w:val="00C56852"/>
    <w:rsid w:val="00C572C8"/>
    <w:rsid w:val="00C57352"/>
    <w:rsid w:val="00C6017B"/>
    <w:rsid w:val="00C60E5B"/>
    <w:rsid w:val="00C615D9"/>
    <w:rsid w:val="00C63B02"/>
    <w:rsid w:val="00C63C36"/>
    <w:rsid w:val="00C63E8C"/>
    <w:rsid w:val="00C65C45"/>
    <w:rsid w:val="00C67447"/>
    <w:rsid w:val="00C67958"/>
    <w:rsid w:val="00C67F0D"/>
    <w:rsid w:val="00C70402"/>
    <w:rsid w:val="00C71337"/>
    <w:rsid w:val="00C72993"/>
    <w:rsid w:val="00C73A0E"/>
    <w:rsid w:val="00C73E81"/>
    <w:rsid w:val="00C7661A"/>
    <w:rsid w:val="00C7794F"/>
    <w:rsid w:val="00C81121"/>
    <w:rsid w:val="00C81CC6"/>
    <w:rsid w:val="00C835C0"/>
    <w:rsid w:val="00C848A8"/>
    <w:rsid w:val="00C84A1C"/>
    <w:rsid w:val="00C84DCE"/>
    <w:rsid w:val="00C8719B"/>
    <w:rsid w:val="00C876EF"/>
    <w:rsid w:val="00C87C15"/>
    <w:rsid w:val="00C909D0"/>
    <w:rsid w:val="00C90D55"/>
    <w:rsid w:val="00C90F5D"/>
    <w:rsid w:val="00C915FB"/>
    <w:rsid w:val="00C916B8"/>
    <w:rsid w:val="00C91CF8"/>
    <w:rsid w:val="00C925F3"/>
    <w:rsid w:val="00C93071"/>
    <w:rsid w:val="00C939DB"/>
    <w:rsid w:val="00C93D3E"/>
    <w:rsid w:val="00C93E37"/>
    <w:rsid w:val="00C942C9"/>
    <w:rsid w:val="00C958D0"/>
    <w:rsid w:val="00C95B17"/>
    <w:rsid w:val="00C96E9D"/>
    <w:rsid w:val="00C97998"/>
    <w:rsid w:val="00CA1A8D"/>
    <w:rsid w:val="00CA2AE5"/>
    <w:rsid w:val="00CA2F1E"/>
    <w:rsid w:val="00CA42B1"/>
    <w:rsid w:val="00CA6213"/>
    <w:rsid w:val="00CA63A7"/>
    <w:rsid w:val="00CB0AE3"/>
    <w:rsid w:val="00CB0C74"/>
    <w:rsid w:val="00CB2BF7"/>
    <w:rsid w:val="00CB37D1"/>
    <w:rsid w:val="00CB485C"/>
    <w:rsid w:val="00CB4F7F"/>
    <w:rsid w:val="00CB6268"/>
    <w:rsid w:val="00CB69E1"/>
    <w:rsid w:val="00CC097F"/>
    <w:rsid w:val="00CC288D"/>
    <w:rsid w:val="00CC2BE7"/>
    <w:rsid w:val="00CC2CE5"/>
    <w:rsid w:val="00CC57E8"/>
    <w:rsid w:val="00CC6121"/>
    <w:rsid w:val="00CC68A3"/>
    <w:rsid w:val="00CC6A72"/>
    <w:rsid w:val="00CC6AB0"/>
    <w:rsid w:val="00CC6E1E"/>
    <w:rsid w:val="00CC7A9C"/>
    <w:rsid w:val="00CD2847"/>
    <w:rsid w:val="00CD3A29"/>
    <w:rsid w:val="00CD429D"/>
    <w:rsid w:val="00CD70C9"/>
    <w:rsid w:val="00CD7F5C"/>
    <w:rsid w:val="00CE0A34"/>
    <w:rsid w:val="00CE2280"/>
    <w:rsid w:val="00CE2AFD"/>
    <w:rsid w:val="00CE4162"/>
    <w:rsid w:val="00CE44B3"/>
    <w:rsid w:val="00CE4D9B"/>
    <w:rsid w:val="00CE4E66"/>
    <w:rsid w:val="00CE6BED"/>
    <w:rsid w:val="00CE7A8E"/>
    <w:rsid w:val="00CE7D8A"/>
    <w:rsid w:val="00CF131B"/>
    <w:rsid w:val="00CF4586"/>
    <w:rsid w:val="00CF4963"/>
    <w:rsid w:val="00CF4BDE"/>
    <w:rsid w:val="00CF5516"/>
    <w:rsid w:val="00CF593B"/>
    <w:rsid w:val="00CF6DE4"/>
    <w:rsid w:val="00CF7D9E"/>
    <w:rsid w:val="00D00F9F"/>
    <w:rsid w:val="00D01A8C"/>
    <w:rsid w:val="00D01CFF"/>
    <w:rsid w:val="00D02023"/>
    <w:rsid w:val="00D02958"/>
    <w:rsid w:val="00D03D11"/>
    <w:rsid w:val="00D0588F"/>
    <w:rsid w:val="00D07191"/>
    <w:rsid w:val="00D108D0"/>
    <w:rsid w:val="00D11927"/>
    <w:rsid w:val="00D13CBC"/>
    <w:rsid w:val="00D14BB3"/>
    <w:rsid w:val="00D16440"/>
    <w:rsid w:val="00D17116"/>
    <w:rsid w:val="00D178CF"/>
    <w:rsid w:val="00D17D1E"/>
    <w:rsid w:val="00D20F22"/>
    <w:rsid w:val="00D212ED"/>
    <w:rsid w:val="00D21C43"/>
    <w:rsid w:val="00D228BF"/>
    <w:rsid w:val="00D22B32"/>
    <w:rsid w:val="00D243A5"/>
    <w:rsid w:val="00D2451C"/>
    <w:rsid w:val="00D24C46"/>
    <w:rsid w:val="00D25635"/>
    <w:rsid w:val="00D26FCA"/>
    <w:rsid w:val="00D27BB5"/>
    <w:rsid w:val="00D27E5B"/>
    <w:rsid w:val="00D3094E"/>
    <w:rsid w:val="00D33004"/>
    <w:rsid w:val="00D33114"/>
    <w:rsid w:val="00D33B84"/>
    <w:rsid w:val="00D33BDB"/>
    <w:rsid w:val="00D34A4D"/>
    <w:rsid w:val="00D34E8C"/>
    <w:rsid w:val="00D35A73"/>
    <w:rsid w:val="00D36D2B"/>
    <w:rsid w:val="00D370D8"/>
    <w:rsid w:val="00D370ED"/>
    <w:rsid w:val="00D377C3"/>
    <w:rsid w:val="00D379F6"/>
    <w:rsid w:val="00D41B2C"/>
    <w:rsid w:val="00D41BCD"/>
    <w:rsid w:val="00D420E8"/>
    <w:rsid w:val="00D427A8"/>
    <w:rsid w:val="00D43094"/>
    <w:rsid w:val="00D441A5"/>
    <w:rsid w:val="00D441F4"/>
    <w:rsid w:val="00D4559A"/>
    <w:rsid w:val="00D464E7"/>
    <w:rsid w:val="00D47048"/>
    <w:rsid w:val="00D470CC"/>
    <w:rsid w:val="00D47BB0"/>
    <w:rsid w:val="00D537DE"/>
    <w:rsid w:val="00D53BF4"/>
    <w:rsid w:val="00D56BB4"/>
    <w:rsid w:val="00D57286"/>
    <w:rsid w:val="00D5763E"/>
    <w:rsid w:val="00D6103C"/>
    <w:rsid w:val="00D614DF"/>
    <w:rsid w:val="00D6180A"/>
    <w:rsid w:val="00D63D93"/>
    <w:rsid w:val="00D64D1E"/>
    <w:rsid w:val="00D67025"/>
    <w:rsid w:val="00D70E13"/>
    <w:rsid w:val="00D74D6C"/>
    <w:rsid w:val="00D752DE"/>
    <w:rsid w:val="00D7556D"/>
    <w:rsid w:val="00D764AD"/>
    <w:rsid w:val="00D778CD"/>
    <w:rsid w:val="00D77AE2"/>
    <w:rsid w:val="00D77B7C"/>
    <w:rsid w:val="00D77D7A"/>
    <w:rsid w:val="00D80857"/>
    <w:rsid w:val="00D81E70"/>
    <w:rsid w:val="00D82714"/>
    <w:rsid w:val="00D828BC"/>
    <w:rsid w:val="00D830DB"/>
    <w:rsid w:val="00D8314E"/>
    <w:rsid w:val="00D83C2B"/>
    <w:rsid w:val="00D85331"/>
    <w:rsid w:val="00D86788"/>
    <w:rsid w:val="00D8729B"/>
    <w:rsid w:val="00D87A52"/>
    <w:rsid w:val="00D87DD8"/>
    <w:rsid w:val="00D904C3"/>
    <w:rsid w:val="00D9054D"/>
    <w:rsid w:val="00D907BC"/>
    <w:rsid w:val="00D90D5F"/>
    <w:rsid w:val="00D90F8E"/>
    <w:rsid w:val="00D9294F"/>
    <w:rsid w:val="00D9487F"/>
    <w:rsid w:val="00D94CEE"/>
    <w:rsid w:val="00D94D1B"/>
    <w:rsid w:val="00D950F7"/>
    <w:rsid w:val="00D954CE"/>
    <w:rsid w:val="00D969BD"/>
    <w:rsid w:val="00D975BA"/>
    <w:rsid w:val="00D9765A"/>
    <w:rsid w:val="00D97F34"/>
    <w:rsid w:val="00D97F62"/>
    <w:rsid w:val="00DA0869"/>
    <w:rsid w:val="00DA0EC0"/>
    <w:rsid w:val="00DA16B6"/>
    <w:rsid w:val="00DA1FE4"/>
    <w:rsid w:val="00DA201B"/>
    <w:rsid w:val="00DA249A"/>
    <w:rsid w:val="00DA26A8"/>
    <w:rsid w:val="00DA335E"/>
    <w:rsid w:val="00DA4907"/>
    <w:rsid w:val="00DA4AA7"/>
    <w:rsid w:val="00DA6B12"/>
    <w:rsid w:val="00DB0115"/>
    <w:rsid w:val="00DB0F3D"/>
    <w:rsid w:val="00DB12A0"/>
    <w:rsid w:val="00DB1518"/>
    <w:rsid w:val="00DB27EB"/>
    <w:rsid w:val="00DB4197"/>
    <w:rsid w:val="00DB7942"/>
    <w:rsid w:val="00DB7DF8"/>
    <w:rsid w:val="00DC009E"/>
    <w:rsid w:val="00DC08F0"/>
    <w:rsid w:val="00DC1038"/>
    <w:rsid w:val="00DC12A5"/>
    <w:rsid w:val="00DC261E"/>
    <w:rsid w:val="00DC58BC"/>
    <w:rsid w:val="00DC5913"/>
    <w:rsid w:val="00DC64C6"/>
    <w:rsid w:val="00DC6D90"/>
    <w:rsid w:val="00DC6DC4"/>
    <w:rsid w:val="00DD0ED5"/>
    <w:rsid w:val="00DD0F64"/>
    <w:rsid w:val="00DD1D05"/>
    <w:rsid w:val="00DD2A88"/>
    <w:rsid w:val="00DD2C71"/>
    <w:rsid w:val="00DD36AE"/>
    <w:rsid w:val="00DD6FF5"/>
    <w:rsid w:val="00DD7B08"/>
    <w:rsid w:val="00DE1012"/>
    <w:rsid w:val="00DE18F3"/>
    <w:rsid w:val="00DE4214"/>
    <w:rsid w:val="00DE42DF"/>
    <w:rsid w:val="00DE52CE"/>
    <w:rsid w:val="00DE578E"/>
    <w:rsid w:val="00DE6E6B"/>
    <w:rsid w:val="00DE74B6"/>
    <w:rsid w:val="00DF307A"/>
    <w:rsid w:val="00DF3DB9"/>
    <w:rsid w:val="00DF56B5"/>
    <w:rsid w:val="00DF663E"/>
    <w:rsid w:val="00DF68A1"/>
    <w:rsid w:val="00E001D6"/>
    <w:rsid w:val="00E013AD"/>
    <w:rsid w:val="00E01822"/>
    <w:rsid w:val="00E02643"/>
    <w:rsid w:val="00E035F5"/>
    <w:rsid w:val="00E0416D"/>
    <w:rsid w:val="00E0445C"/>
    <w:rsid w:val="00E04D5C"/>
    <w:rsid w:val="00E060C8"/>
    <w:rsid w:val="00E1055F"/>
    <w:rsid w:val="00E10F20"/>
    <w:rsid w:val="00E11870"/>
    <w:rsid w:val="00E12299"/>
    <w:rsid w:val="00E1256D"/>
    <w:rsid w:val="00E12DD7"/>
    <w:rsid w:val="00E15E7E"/>
    <w:rsid w:val="00E17EBC"/>
    <w:rsid w:val="00E226A9"/>
    <w:rsid w:val="00E23DFF"/>
    <w:rsid w:val="00E250CC"/>
    <w:rsid w:val="00E2662C"/>
    <w:rsid w:val="00E2668D"/>
    <w:rsid w:val="00E26E57"/>
    <w:rsid w:val="00E26FF7"/>
    <w:rsid w:val="00E27BA0"/>
    <w:rsid w:val="00E27E7C"/>
    <w:rsid w:val="00E30387"/>
    <w:rsid w:val="00E32EB4"/>
    <w:rsid w:val="00E334BB"/>
    <w:rsid w:val="00E33D6D"/>
    <w:rsid w:val="00E34380"/>
    <w:rsid w:val="00E3446F"/>
    <w:rsid w:val="00E348B3"/>
    <w:rsid w:val="00E349B8"/>
    <w:rsid w:val="00E359CF"/>
    <w:rsid w:val="00E36659"/>
    <w:rsid w:val="00E36CBC"/>
    <w:rsid w:val="00E36EAB"/>
    <w:rsid w:val="00E40537"/>
    <w:rsid w:val="00E406DC"/>
    <w:rsid w:val="00E40B29"/>
    <w:rsid w:val="00E41342"/>
    <w:rsid w:val="00E4177E"/>
    <w:rsid w:val="00E418FB"/>
    <w:rsid w:val="00E421A0"/>
    <w:rsid w:val="00E43C26"/>
    <w:rsid w:val="00E43DA7"/>
    <w:rsid w:val="00E45F51"/>
    <w:rsid w:val="00E46312"/>
    <w:rsid w:val="00E46EE2"/>
    <w:rsid w:val="00E50F72"/>
    <w:rsid w:val="00E526E9"/>
    <w:rsid w:val="00E52B78"/>
    <w:rsid w:val="00E53494"/>
    <w:rsid w:val="00E53766"/>
    <w:rsid w:val="00E53FE3"/>
    <w:rsid w:val="00E56D45"/>
    <w:rsid w:val="00E5778F"/>
    <w:rsid w:val="00E577C4"/>
    <w:rsid w:val="00E57BC6"/>
    <w:rsid w:val="00E6082C"/>
    <w:rsid w:val="00E608AC"/>
    <w:rsid w:val="00E61539"/>
    <w:rsid w:val="00E61805"/>
    <w:rsid w:val="00E61854"/>
    <w:rsid w:val="00E62371"/>
    <w:rsid w:val="00E62705"/>
    <w:rsid w:val="00E6287F"/>
    <w:rsid w:val="00E62AC4"/>
    <w:rsid w:val="00E62DFD"/>
    <w:rsid w:val="00E62E8E"/>
    <w:rsid w:val="00E62FCE"/>
    <w:rsid w:val="00E637D6"/>
    <w:rsid w:val="00E6389B"/>
    <w:rsid w:val="00E645B7"/>
    <w:rsid w:val="00E64D60"/>
    <w:rsid w:val="00E6511B"/>
    <w:rsid w:val="00E65580"/>
    <w:rsid w:val="00E65CCC"/>
    <w:rsid w:val="00E66288"/>
    <w:rsid w:val="00E66B76"/>
    <w:rsid w:val="00E675BE"/>
    <w:rsid w:val="00E679D7"/>
    <w:rsid w:val="00E77507"/>
    <w:rsid w:val="00E82A8B"/>
    <w:rsid w:val="00E835AC"/>
    <w:rsid w:val="00E844DB"/>
    <w:rsid w:val="00E8588D"/>
    <w:rsid w:val="00E85B50"/>
    <w:rsid w:val="00E85B63"/>
    <w:rsid w:val="00E87A19"/>
    <w:rsid w:val="00E903E3"/>
    <w:rsid w:val="00E909EE"/>
    <w:rsid w:val="00E929FD"/>
    <w:rsid w:val="00E93B77"/>
    <w:rsid w:val="00E93F34"/>
    <w:rsid w:val="00E94D24"/>
    <w:rsid w:val="00E95338"/>
    <w:rsid w:val="00E962FF"/>
    <w:rsid w:val="00E96642"/>
    <w:rsid w:val="00EA01FA"/>
    <w:rsid w:val="00EA07CE"/>
    <w:rsid w:val="00EA15B5"/>
    <w:rsid w:val="00EA1F27"/>
    <w:rsid w:val="00EA4AEF"/>
    <w:rsid w:val="00EB198F"/>
    <w:rsid w:val="00EB1CBB"/>
    <w:rsid w:val="00EB40CE"/>
    <w:rsid w:val="00EB416A"/>
    <w:rsid w:val="00EB55EC"/>
    <w:rsid w:val="00EB5763"/>
    <w:rsid w:val="00EB6B9F"/>
    <w:rsid w:val="00EB7B21"/>
    <w:rsid w:val="00EC1054"/>
    <w:rsid w:val="00EC27A4"/>
    <w:rsid w:val="00EC34F1"/>
    <w:rsid w:val="00EC36E5"/>
    <w:rsid w:val="00EC4EC0"/>
    <w:rsid w:val="00ED000B"/>
    <w:rsid w:val="00ED18C2"/>
    <w:rsid w:val="00ED1A58"/>
    <w:rsid w:val="00ED1B77"/>
    <w:rsid w:val="00ED251C"/>
    <w:rsid w:val="00ED416B"/>
    <w:rsid w:val="00ED48CD"/>
    <w:rsid w:val="00ED4A34"/>
    <w:rsid w:val="00ED4EB4"/>
    <w:rsid w:val="00ED54AF"/>
    <w:rsid w:val="00ED57B0"/>
    <w:rsid w:val="00ED6400"/>
    <w:rsid w:val="00EE04D6"/>
    <w:rsid w:val="00EE0BD6"/>
    <w:rsid w:val="00EE0F65"/>
    <w:rsid w:val="00EE41A6"/>
    <w:rsid w:val="00EE4CDB"/>
    <w:rsid w:val="00EE5F0D"/>
    <w:rsid w:val="00EE6C3E"/>
    <w:rsid w:val="00EF056A"/>
    <w:rsid w:val="00EF257E"/>
    <w:rsid w:val="00EF2660"/>
    <w:rsid w:val="00EF40C8"/>
    <w:rsid w:val="00EF61C0"/>
    <w:rsid w:val="00EF622E"/>
    <w:rsid w:val="00EF674A"/>
    <w:rsid w:val="00EF6CDA"/>
    <w:rsid w:val="00F001FC"/>
    <w:rsid w:val="00F009A4"/>
    <w:rsid w:val="00F01465"/>
    <w:rsid w:val="00F0589F"/>
    <w:rsid w:val="00F074C5"/>
    <w:rsid w:val="00F07FC1"/>
    <w:rsid w:val="00F11DBC"/>
    <w:rsid w:val="00F1201C"/>
    <w:rsid w:val="00F14F9B"/>
    <w:rsid w:val="00F17055"/>
    <w:rsid w:val="00F17BE5"/>
    <w:rsid w:val="00F20AAF"/>
    <w:rsid w:val="00F21340"/>
    <w:rsid w:val="00F22D89"/>
    <w:rsid w:val="00F2325C"/>
    <w:rsid w:val="00F2327E"/>
    <w:rsid w:val="00F23AA1"/>
    <w:rsid w:val="00F26AA0"/>
    <w:rsid w:val="00F27643"/>
    <w:rsid w:val="00F276A9"/>
    <w:rsid w:val="00F27978"/>
    <w:rsid w:val="00F27D32"/>
    <w:rsid w:val="00F3018C"/>
    <w:rsid w:val="00F30AC8"/>
    <w:rsid w:val="00F30BB2"/>
    <w:rsid w:val="00F3200C"/>
    <w:rsid w:val="00F326DD"/>
    <w:rsid w:val="00F326E7"/>
    <w:rsid w:val="00F32DCB"/>
    <w:rsid w:val="00F34061"/>
    <w:rsid w:val="00F346FE"/>
    <w:rsid w:val="00F35C62"/>
    <w:rsid w:val="00F376A3"/>
    <w:rsid w:val="00F401F1"/>
    <w:rsid w:val="00F40BD3"/>
    <w:rsid w:val="00F41CA2"/>
    <w:rsid w:val="00F43315"/>
    <w:rsid w:val="00F44092"/>
    <w:rsid w:val="00F454C9"/>
    <w:rsid w:val="00F465F9"/>
    <w:rsid w:val="00F479D2"/>
    <w:rsid w:val="00F501BD"/>
    <w:rsid w:val="00F50BE2"/>
    <w:rsid w:val="00F550F0"/>
    <w:rsid w:val="00F55AF1"/>
    <w:rsid w:val="00F5640B"/>
    <w:rsid w:val="00F568D7"/>
    <w:rsid w:val="00F56A1B"/>
    <w:rsid w:val="00F56CFE"/>
    <w:rsid w:val="00F57407"/>
    <w:rsid w:val="00F57472"/>
    <w:rsid w:val="00F57FA4"/>
    <w:rsid w:val="00F60010"/>
    <w:rsid w:val="00F60309"/>
    <w:rsid w:val="00F604E7"/>
    <w:rsid w:val="00F60512"/>
    <w:rsid w:val="00F60738"/>
    <w:rsid w:val="00F60C39"/>
    <w:rsid w:val="00F61806"/>
    <w:rsid w:val="00F61954"/>
    <w:rsid w:val="00F64276"/>
    <w:rsid w:val="00F64F20"/>
    <w:rsid w:val="00F67EAA"/>
    <w:rsid w:val="00F7302A"/>
    <w:rsid w:val="00F7457B"/>
    <w:rsid w:val="00F745ED"/>
    <w:rsid w:val="00F74B0E"/>
    <w:rsid w:val="00F75A64"/>
    <w:rsid w:val="00F7629B"/>
    <w:rsid w:val="00F769AF"/>
    <w:rsid w:val="00F76E77"/>
    <w:rsid w:val="00F778B1"/>
    <w:rsid w:val="00F80794"/>
    <w:rsid w:val="00F80ED1"/>
    <w:rsid w:val="00F80F48"/>
    <w:rsid w:val="00F813B5"/>
    <w:rsid w:val="00F81942"/>
    <w:rsid w:val="00F82D2E"/>
    <w:rsid w:val="00F84717"/>
    <w:rsid w:val="00F84A04"/>
    <w:rsid w:val="00F85207"/>
    <w:rsid w:val="00F85F8B"/>
    <w:rsid w:val="00F909EE"/>
    <w:rsid w:val="00F91422"/>
    <w:rsid w:val="00F9164E"/>
    <w:rsid w:val="00F91FC2"/>
    <w:rsid w:val="00F92CB5"/>
    <w:rsid w:val="00F9316E"/>
    <w:rsid w:val="00F94F8C"/>
    <w:rsid w:val="00F96125"/>
    <w:rsid w:val="00F978D3"/>
    <w:rsid w:val="00F97F2C"/>
    <w:rsid w:val="00FA0CE6"/>
    <w:rsid w:val="00FA1015"/>
    <w:rsid w:val="00FA2C9A"/>
    <w:rsid w:val="00FA2E35"/>
    <w:rsid w:val="00FA4B80"/>
    <w:rsid w:val="00FA5319"/>
    <w:rsid w:val="00FA5458"/>
    <w:rsid w:val="00FB12D0"/>
    <w:rsid w:val="00FB2552"/>
    <w:rsid w:val="00FB489C"/>
    <w:rsid w:val="00FB4A62"/>
    <w:rsid w:val="00FB5213"/>
    <w:rsid w:val="00FB5E8F"/>
    <w:rsid w:val="00FB63A2"/>
    <w:rsid w:val="00FB7397"/>
    <w:rsid w:val="00FB74C9"/>
    <w:rsid w:val="00FB799A"/>
    <w:rsid w:val="00FC00B0"/>
    <w:rsid w:val="00FC011E"/>
    <w:rsid w:val="00FC0FFC"/>
    <w:rsid w:val="00FC2C15"/>
    <w:rsid w:val="00FC390E"/>
    <w:rsid w:val="00FC3AE0"/>
    <w:rsid w:val="00FC4278"/>
    <w:rsid w:val="00FC4677"/>
    <w:rsid w:val="00FC6107"/>
    <w:rsid w:val="00FC6706"/>
    <w:rsid w:val="00FD0A40"/>
    <w:rsid w:val="00FD0A51"/>
    <w:rsid w:val="00FD10A8"/>
    <w:rsid w:val="00FD169A"/>
    <w:rsid w:val="00FD19FF"/>
    <w:rsid w:val="00FD2284"/>
    <w:rsid w:val="00FD402B"/>
    <w:rsid w:val="00FD409C"/>
    <w:rsid w:val="00FD423F"/>
    <w:rsid w:val="00FD4374"/>
    <w:rsid w:val="00FD692C"/>
    <w:rsid w:val="00FD7149"/>
    <w:rsid w:val="00FE04BC"/>
    <w:rsid w:val="00FE0A10"/>
    <w:rsid w:val="00FE10E6"/>
    <w:rsid w:val="00FE1277"/>
    <w:rsid w:val="00FE1D52"/>
    <w:rsid w:val="00FE20A2"/>
    <w:rsid w:val="00FE20F0"/>
    <w:rsid w:val="00FE2494"/>
    <w:rsid w:val="00FE26EA"/>
    <w:rsid w:val="00FE2BF0"/>
    <w:rsid w:val="00FE3869"/>
    <w:rsid w:val="00FE490C"/>
    <w:rsid w:val="00FE50EC"/>
    <w:rsid w:val="00FE52FC"/>
    <w:rsid w:val="00FE5EDA"/>
    <w:rsid w:val="00FE6486"/>
    <w:rsid w:val="00FF0740"/>
    <w:rsid w:val="00FF0978"/>
    <w:rsid w:val="00FF1C34"/>
    <w:rsid w:val="00FF34B9"/>
    <w:rsid w:val="00FF3523"/>
    <w:rsid w:val="00FF4E62"/>
    <w:rsid w:val="00FF5704"/>
    <w:rsid w:val="00FF6D10"/>
    <w:rsid w:val="00FF6FCD"/>
    <w:rsid w:val="00FF7BDB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07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AA1"/>
    <w:pPr>
      <w:keepNext/>
      <w:keepLines/>
      <w:spacing w:before="480"/>
      <w:outlineLvl w:val="0"/>
    </w:pPr>
    <w:rPr>
      <w:rFonts w:ascii="Cambria" w:eastAsia="Times New Roman" w:hAnsi="Cambria"/>
      <w:b/>
      <w:bCs/>
      <w:i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0E24"/>
    <w:pPr>
      <w:autoSpaceDE w:val="0"/>
      <w:autoSpaceDN w:val="0"/>
      <w:adjustRightInd w:val="0"/>
      <w:outlineLvl w:val="1"/>
    </w:pPr>
    <w:rPr>
      <w:rFonts w:cs="Calibr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42D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516"/>
  </w:style>
  <w:style w:type="paragraph" w:styleId="Footer">
    <w:name w:val="footer"/>
    <w:basedOn w:val="Normal"/>
    <w:link w:val="FooterChar"/>
    <w:uiPriority w:val="99"/>
    <w:unhideWhenUsed/>
    <w:rsid w:val="00521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516"/>
  </w:style>
  <w:style w:type="paragraph" w:customStyle="1" w:styleId="Default">
    <w:name w:val="Default"/>
    <w:rsid w:val="002A2E45"/>
    <w:pPr>
      <w:autoSpaceDE w:val="0"/>
      <w:autoSpaceDN w:val="0"/>
      <w:adjustRightInd w:val="0"/>
    </w:pPr>
    <w:rPr>
      <w:rFonts w:ascii="ZKVKQA+NewBaskerville-Roman" w:hAnsi="ZKVKQA+NewBaskerville-Roman" w:cs="ZKVKQA+NewBaskerville-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2A2E45"/>
    <w:pPr>
      <w:spacing w:line="23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A7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A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4ED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5AA1"/>
    <w:rPr>
      <w:rFonts w:ascii="Cambria" w:eastAsia="Times New Roman" w:hAnsi="Cambria" w:cs="Times New Roman"/>
      <w:b/>
      <w:bCs/>
      <w:i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0E24"/>
    <w:rPr>
      <w:rFonts w:cs="Calibr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24933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42DE"/>
    <w:rPr>
      <w:rFonts w:ascii="Cambria" w:eastAsia="Times New Roman" w:hAnsi="Cambria" w:cs="Times New Roman"/>
      <w:b/>
      <w:bCs/>
      <w:color w:val="4F81BD"/>
      <w:sz w:val="32"/>
      <w:szCs w:val="32"/>
    </w:rPr>
  </w:style>
  <w:style w:type="character" w:customStyle="1" w:styleId="apple-converted-space">
    <w:name w:val="apple-converted-space"/>
    <w:basedOn w:val="DefaultParagraphFont"/>
    <w:rsid w:val="007B0F87"/>
  </w:style>
  <w:style w:type="paragraph" w:styleId="Revision">
    <w:name w:val="Revision"/>
    <w:hidden/>
    <w:uiPriority w:val="99"/>
    <w:semiHidden/>
    <w:rsid w:val="00516FA2"/>
    <w:rPr>
      <w:sz w:val="22"/>
      <w:szCs w:val="22"/>
    </w:rPr>
  </w:style>
  <w:style w:type="table" w:styleId="TableGrid">
    <w:name w:val="Table Grid"/>
    <w:basedOn w:val="TableNormal"/>
    <w:uiPriority w:val="59"/>
    <w:rsid w:val="00B60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40B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ws.noaa.gov/os/water/tadd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loodsmart.gov/floodsmar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ws.noaa.gov/os/water/tad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ter.ca.gov/floodmgmt/lrafmo/fmb/fas/risknotificati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loodsmart.gov/floodsmart/" TargetMode="External"/><Relationship Id="rId10" Type="http://schemas.openxmlformats.org/officeDocument/2006/relationships/hyperlink" Target="http://myhazards.calema.ca.gov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edcross.org/www-files/Documents/pdf/Preparedness/checklists/Be_Red_Cross_Ready.pdf" TargetMode="External"/><Relationship Id="rId14" Type="http://schemas.openxmlformats.org/officeDocument/2006/relationships/hyperlink" Target="http://myhazards.calema.c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DB531-F43B-4F02-8348-7395906F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Flooding in California</vt:lpstr>
    </vt:vector>
  </TitlesOfParts>
  <Company>Department of Water Resources</Company>
  <LinksUpToDate>false</LinksUpToDate>
  <CharactersWithSpaces>6575</CharactersWithSpaces>
  <SharedDoc>false</SharedDoc>
  <HLinks>
    <vt:vector size="156" baseType="variant">
      <vt:variant>
        <vt:i4>6946936</vt:i4>
      </vt:variant>
      <vt:variant>
        <vt:i4>75</vt:i4>
      </vt:variant>
      <vt:variant>
        <vt:i4>0</vt:i4>
      </vt:variant>
      <vt:variant>
        <vt:i4>5</vt:i4>
      </vt:variant>
      <vt:variant>
        <vt:lpwstr>http://www.nws.noaa.gov/os/water/tadd/</vt:lpwstr>
      </vt:variant>
      <vt:variant>
        <vt:lpwstr/>
      </vt:variant>
      <vt:variant>
        <vt:i4>5374038</vt:i4>
      </vt:variant>
      <vt:variant>
        <vt:i4>72</vt:i4>
      </vt:variant>
      <vt:variant>
        <vt:i4>0</vt:i4>
      </vt:variant>
      <vt:variant>
        <vt:i4>5</vt:i4>
      </vt:variant>
      <vt:variant>
        <vt:lpwstr>http://www.floodsmart.gov/floodsmart/</vt:lpwstr>
      </vt:variant>
      <vt:variant>
        <vt:lpwstr/>
      </vt:variant>
      <vt:variant>
        <vt:i4>3866684</vt:i4>
      </vt:variant>
      <vt:variant>
        <vt:i4>69</vt:i4>
      </vt:variant>
      <vt:variant>
        <vt:i4>0</vt:i4>
      </vt:variant>
      <vt:variant>
        <vt:i4>5</vt:i4>
      </vt:variant>
      <vt:variant>
        <vt:lpwstr>http://www.water.ca.gov/floodmgmt/lrafmo/fmb/fas/risknotification/</vt:lpwstr>
      </vt:variant>
      <vt:variant>
        <vt:lpwstr/>
      </vt:variant>
      <vt:variant>
        <vt:i4>6881405</vt:i4>
      </vt:variant>
      <vt:variant>
        <vt:i4>66</vt:i4>
      </vt:variant>
      <vt:variant>
        <vt:i4>0</vt:i4>
      </vt:variant>
      <vt:variant>
        <vt:i4>5</vt:i4>
      </vt:variant>
      <vt:variant>
        <vt:lpwstr>http://myhazards.calema.ca.gov/</vt:lpwstr>
      </vt:variant>
      <vt:variant>
        <vt:lpwstr/>
      </vt:variant>
      <vt:variant>
        <vt:i4>6946936</vt:i4>
      </vt:variant>
      <vt:variant>
        <vt:i4>63</vt:i4>
      </vt:variant>
      <vt:variant>
        <vt:i4>0</vt:i4>
      </vt:variant>
      <vt:variant>
        <vt:i4>5</vt:i4>
      </vt:variant>
      <vt:variant>
        <vt:lpwstr>http://www.nws.noaa.gov/os/water/tadd/</vt:lpwstr>
      </vt:variant>
      <vt:variant>
        <vt:lpwstr/>
      </vt:variant>
      <vt:variant>
        <vt:i4>5374038</vt:i4>
      </vt:variant>
      <vt:variant>
        <vt:i4>60</vt:i4>
      </vt:variant>
      <vt:variant>
        <vt:i4>0</vt:i4>
      </vt:variant>
      <vt:variant>
        <vt:i4>5</vt:i4>
      </vt:variant>
      <vt:variant>
        <vt:lpwstr>http://www.floodsmart.gov/floodsmart/</vt:lpwstr>
      </vt:variant>
      <vt:variant>
        <vt:lpwstr/>
      </vt:variant>
      <vt:variant>
        <vt:i4>3866684</vt:i4>
      </vt:variant>
      <vt:variant>
        <vt:i4>57</vt:i4>
      </vt:variant>
      <vt:variant>
        <vt:i4>0</vt:i4>
      </vt:variant>
      <vt:variant>
        <vt:i4>5</vt:i4>
      </vt:variant>
      <vt:variant>
        <vt:lpwstr>http://www.water.ca.gov/floodmgmt/lrafmo/fmb/fas/risknotification/</vt:lpwstr>
      </vt:variant>
      <vt:variant>
        <vt:lpwstr/>
      </vt:variant>
      <vt:variant>
        <vt:i4>6881405</vt:i4>
      </vt:variant>
      <vt:variant>
        <vt:i4>54</vt:i4>
      </vt:variant>
      <vt:variant>
        <vt:i4>0</vt:i4>
      </vt:variant>
      <vt:variant>
        <vt:i4>5</vt:i4>
      </vt:variant>
      <vt:variant>
        <vt:lpwstr>http://myhazards.calema.ca.gov/</vt:lpwstr>
      </vt:variant>
      <vt:variant>
        <vt:lpwstr/>
      </vt:variant>
      <vt:variant>
        <vt:i4>1179652</vt:i4>
      </vt:variant>
      <vt:variant>
        <vt:i4>51</vt:i4>
      </vt:variant>
      <vt:variant>
        <vt:i4>0</vt:i4>
      </vt:variant>
      <vt:variant>
        <vt:i4>5</vt:i4>
      </vt:variant>
      <vt:variant>
        <vt:lpwstr>http://www.tsunamiready.noaa.gov/</vt:lpwstr>
      </vt:variant>
      <vt:variant>
        <vt:lpwstr/>
      </vt:variant>
      <vt:variant>
        <vt:i4>5374038</vt:i4>
      </vt:variant>
      <vt:variant>
        <vt:i4>48</vt:i4>
      </vt:variant>
      <vt:variant>
        <vt:i4>0</vt:i4>
      </vt:variant>
      <vt:variant>
        <vt:i4>5</vt:i4>
      </vt:variant>
      <vt:variant>
        <vt:lpwstr>http://www.floodsmart.gov/floodsmart/</vt:lpwstr>
      </vt:variant>
      <vt:variant>
        <vt:lpwstr/>
      </vt:variant>
      <vt:variant>
        <vt:i4>3866684</vt:i4>
      </vt:variant>
      <vt:variant>
        <vt:i4>45</vt:i4>
      </vt:variant>
      <vt:variant>
        <vt:i4>0</vt:i4>
      </vt:variant>
      <vt:variant>
        <vt:i4>5</vt:i4>
      </vt:variant>
      <vt:variant>
        <vt:lpwstr>http://www.water.ca.gov/floodmgmt/lrafmo/fmb/fas/risknotification/</vt:lpwstr>
      </vt:variant>
      <vt:variant>
        <vt:lpwstr/>
      </vt:variant>
      <vt:variant>
        <vt:i4>6881405</vt:i4>
      </vt:variant>
      <vt:variant>
        <vt:i4>42</vt:i4>
      </vt:variant>
      <vt:variant>
        <vt:i4>0</vt:i4>
      </vt:variant>
      <vt:variant>
        <vt:i4>5</vt:i4>
      </vt:variant>
      <vt:variant>
        <vt:lpwstr>http://myhazards.calema.ca.gov/</vt:lpwstr>
      </vt:variant>
      <vt:variant>
        <vt:lpwstr/>
      </vt:variant>
      <vt:variant>
        <vt:i4>655486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http://en.wikipedia.org/wiki/Storm_surges</vt:lpwstr>
      </vt:variant>
      <vt:variant>
        <vt:lpwstr/>
      </vt:variant>
      <vt:variant>
        <vt:i4>6946936</vt:i4>
      </vt:variant>
      <vt:variant>
        <vt:i4>36</vt:i4>
      </vt:variant>
      <vt:variant>
        <vt:i4>0</vt:i4>
      </vt:variant>
      <vt:variant>
        <vt:i4>5</vt:i4>
      </vt:variant>
      <vt:variant>
        <vt:lpwstr>http://www.nws.noaa.gov/os/water/tadd/</vt:lpwstr>
      </vt:variant>
      <vt:variant>
        <vt:lpwstr/>
      </vt:variant>
      <vt:variant>
        <vt:i4>5374038</vt:i4>
      </vt:variant>
      <vt:variant>
        <vt:i4>33</vt:i4>
      </vt:variant>
      <vt:variant>
        <vt:i4>0</vt:i4>
      </vt:variant>
      <vt:variant>
        <vt:i4>5</vt:i4>
      </vt:variant>
      <vt:variant>
        <vt:lpwstr>http://www.floodsmart.gov/floodsmart/</vt:lpwstr>
      </vt:variant>
      <vt:variant>
        <vt:lpwstr/>
      </vt:variant>
      <vt:variant>
        <vt:i4>3866684</vt:i4>
      </vt:variant>
      <vt:variant>
        <vt:i4>30</vt:i4>
      </vt:variant>
      <vt:variant>
        <vt:i4>0</vt:i4>
      </vt:variant>
      <vt:variant>
        <vt:i4>5</vt:i4>
      </vt:variant>
      <vt:variant>
        <vt:lpwstr>http://www.water.ca.gov/floodmgmt/lrafmo/fmb/fas/risknotification/</vt:lpwstr>
      </vt:variant>
      <vt:variant>
        <vt:lpwstr/>
      </vt:variant>
      <vt:variant>
        <vt:i4>6881405</vt:i4>
      </vt:variant>
      <vt:variant>
        <vt:i4>27</vt:i4>
      </vt:variant>
      <vt:variant>
        <vt:i4>0</vt:i4>
      </vt:variant>
      <vt:variant>
        <vt:i4>5</vt:i4>
      </vt:variant>
      <vt:variant>
        <vt:lpwstr>http://myhazards.calema.ca.gov/</vt:lpwstr>
      </vt:variant>
      <vt:variant>
        <vt:lpwstr/>
      </vt:variant>
      <vt:variant>
        <vt:i4>6946936</vt:i4>
      </vt:variant>
      <vt:variant>
        <vt:i4>24</vt:i4>
      </vt:variant>
      <vt:variant>
        <vt:i4>0</vt:i4>
      </vt:variant>
      <vt:variant>
        <vt:i4>5</vt:i4>
      </vt:variant>
      <vt:variant>
        <vt:lpwstr>http://www.nws.noaa.gov/os/water/tadd/</vt:lpwstr>
      </vt:variant>
      <vt:variant>
        <vt:lpwstr/>
      </vt:variant>
      <vt:variant>
        <vt:i4>5374038</vt:i4>
      </vt:variant>
      <vt:variant>
        <vt:i4>21</vt:i4>
      </vt:variant>
      <vt:variant>
        <vt:i4>0</vt:i4>
      </vt:variant>
      <vt:variant>
        <vt:i4>5</vt:i4>
      </vt:variant>
      <vt:variant>
        <vt:lpwstr>http://www.floodsmart.gov/floodsmart/</vt:lpwstr>
      </vt:variant>
      <vt:variant>
        <vt:lpwstr/>
      </vt:variant>
      <vt:variant>
        <vt:i4>3866684</vt:i4>
      </vt:variant>
      <vt:variant>
        <vt:i4>18</vt:i4>
      </vt:variant>
      <vt:variant>
        <vt:i4>0</vt:i4>
      </vt:variant>
      <vt:variant>
        <vt:i4>5</vt:i4>
      </vt:variant>
      <vt:variant>
        <vt:lpwstr>http://www.water.ca.gov/floodmgmt/lrafmo/fmb/fas/risknotification/</vt:lpwstr>
      </vt:variant>
      <vt:variant>
        <vt:lpwstr/>
      </vt:variant>
      <vt:variant>
        <vt:i4>6881405</vt:i4>
      </vt:variant>
      <vt:variant>
        <vt:i4>15</vt:i4>
      </vt:variant>
      <vt:variant>
        <vt:i4>0</vt:i4>
      </vt:variant>
      <vt:variant>
        <vt:i4>5</vt:i4>
      </vt:variant>
      <vt:variant>
        <vt:lpwstr>http://myhazards.calema.ca.gov/</vt:lpwstr>
      </vt:variant>
      <vt:variant>
        <vt:lpwstr/>
      </vt:variant>
      <vt:variant>
        <vt:i4>6946936</vt:i4>
      </vt:variant>
      <vt:variant>
        <vt:i4>12</vt:i4>
      </vt:variant>
      <vt:variant>
        <vt:i4>0</vt:i4>
      </vt:variant>
      <vt:variant>
        <vt:i4>5</vt:i4>
      </vt:variant>
      <vt:variant>
        <vt:lpwstr>http://www.nws.noaa.gov/os/water/tadd/</vt:lpwstr>
      </vt:variant>
      <vt:variant>
        <vt:lpwstr/>
      </vt:variant>
      <vt:variant>
        <vt:i4>5374038</vt:i4>
      </vt:variant>
      <vt:variant>
        <vt:i4>9</vt:i4>
      </vt:variant>
      <vt:variant>
        <vt:i4>0</vt:i4>
      </vt:variant>
      <vt:variant>
        <vt:i4>5</vt:i4>
      </vt:variant>
      <vt:variant>
        <vt:lpwstr>http://www.floodsmart.gov/floodsmart/</vt:lpwstr>
      </vt:variant>
      <vt:variant>
        <vt:lpwstr/>
      </vt:variant>
      <vt:variant>
        <vt:i4>3866684</vt:i4>
      </vt:variant>
      <vt:variant>
        <vt:i4>6</vt:i4>
      </vt:variant>
      <vt:variant>
        <vt:i4>0</vt:i4>
      </vt:variant>
      <vt:variant>
        <vt:i4>5</vt:i4>
      </vt:variant>
      <vt:variant>
        <vt:lpwstr>http://www.water.ca.gov/floodmgmt/lrafmo/fmb/fas/risknotification/</vt:lpwstr>
      </vt:variant>
      <vt:variant>
        <vt:lpwstr/>
      </vt:variant>
      <vt:variant>
        <vt:i4>6881405</vt:i4>
      </vt:variant>
      <vt:variant>
        <vt:i4>3</vt:i4>
      </vt:variant>
      <vt:variant>
        <vt:i4>0</vt:i4>
      </vt:variant>
      <vt:variant>
        <vt:i4>5</vt:i4>
      </vt:variant>
      <vt:variant>
        <vt:lpwstr>http://myhazards.calema.ca.gov/</vt:lpwstr>
      </vt:variant>
      <vt:variant>
        <vt:lpwstr/>
      </vt:variant>
      <vt:variant>
        <vt:i4>7602188</vt:i4>
      </vt:variant>
      <vt:variant>
        <vt:i4>0</vt:i4>
      </vt:variant>
      <vt:variant>
        <vt:i4>0</vt:i4>
      </vt:variant>
      <vt:variant>
        <vt:i4>5</vt:i4>
      </vt:variant>
      <vt:variant>
        <vt:lpwstr>http://www.redcross.org/www-files/Documents/pdf/Preparedness/checklists/Be_Red_Cross_Ready.pdf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Flooding in California</dc:title>
  <dc:creator>cplantar</dc:creator>
  <cp:lastModifiedBy>Andrea Cook</cp:lastModifiedBy>
  <cp:revision>2</cp:revision>
  <cp:lastPrinted>2012-08-27T20:59:00Z</cp:lastPrinted>
  <dcterms:created xsi:type="dcterms:W3CDTF">2012-10-26T15:30:00Z</dcterms:created>
  <dcterms:modified xsi:type="dcterms:W3CDTF">2012-10-26T15:30:00Z</dcterms:modified>
</cp:coreProperties>
</file>